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0E" w:rsidRDefault="009F535C" w:rsidP="00CE560E">
      <w:pPr>
        <w:spacing w:after="0"/>
        <w:jc w:val="center"/>
        <w:rPr>
          <w:b/>
        </w:rPr>
      </w:pPr>
      <w:bookmarkStart w:id="0" w:name="_GoBack"/>
      <w:bookmarkEnd w:id="0"/>
      <w:r w:rsidRPr="0047113B">
        <w:rPr>
          <w:b/>
        </w:rPr>
        <w:t>KHUNG KẾ HOẠCH NHIỆM VỤ TRỌNG TÂM</w:t>
      </w:r>
      <w:bookmarkStart w:id="1" w:name="loai_1_name"/>
    </w:p>
    <w:p w:rsidR="009F535C" w:rsidRPr="00895F10" w:rsidRDefault="009F535C" w:rsidP="00CE560E">
      <w:pPr>
        <w:spacing w:after="0"/>
        <w:jc w:val="center"/>
        <w:rPr>
          <w:b/>
          <w:sz w:val="24"/>
          <w:szCs w:val="24"/>
          <w:lang w:val="nl-NL"/>
        </w:rPr>
      </w:pPr>
      <w:r w:rsidRPr="00895F10">
        <w:rPr>
          <w:b/>
          <w:sz w:val="24"/>
          <w:szCs w:val="24"/>
          <w:lang w:val="nl-NL"/>
        </w:rPr>
        <w:t xml:space="preserve">Thực hiện </w:t>
      </w:r>
      <w:r w:rsidRPr="00895F10">
        <w:rPr>
          <w:b/>
          <w:color w:val="000000"/>
          <w:sz w:val="24"/>
          <w:szCs w:val="24"/>
          <w:lang w:val="nl-NL"/>
        </w:rPr>
        <w:t xml:space="preserve">Nghị quyết số 71/NQ-CP </w:t>
      </w:r>
      <w:r w:rsidRPr="00895F10">
        <w:rPr>
          <w:b/>
          <w:sz w:val="24"/>
          <w:szCs w:val="24"/>
          <w:lang w:val="nl-NL"/>
        </w:rPr>
        <w:t>ngày 08/8/2017 của Chính phủ</w:t>
      </w:r>
      <w:r w:rsidRPr="00895F10">
        <w:rPr>
          <w:sz w:val="24"/>
          <w:szCs w:val="24"/>
          <w:lang w:val="nl-NL"/>
        </w:rPr>
        <w:t xml:space="preserve"> </w:t>
      </w:r>
      <w:r w:rsidRPr="00895F10">
        <w:rPr>
          <w:b/>
          <w:color w:val="000000"/>
          <w:sz w:val="24"/>
          <w:szCs w:val="24"/>
          <w:lang w:val="nl-NL"/>
        </w:rPr>
        <w:t xml:space="preserve">và </w:t>
      </w:r>
      <w:r w:rsidRPr="00895F10">
        <w:rPr>
          <w:b/>
          <w:sz w:val="24"/>
          <w:szCs w:val="24"/>
          <w:lang w:val="nl-NL"/>
        </w:rPr>
        <w:t>Chương trình hành động số 175-CTHĐ/TU ngày 02/7/2020 của Ban thường vụ Tỉnh ủy Quảng Trị thực hiện Chỉ thị số 13-CT/TW ngày 12/01/2017 của Ban Bí thư Trung ương Đảng về tăng cường sự lãnh đạo của Đảng đối với công tác quản lý, bảo vệ và phát triển rừng</w:t>
      </w:r>
    </w:p>
    <w:bookmarkEnd w:id="1"/>
    <w:p w:rsidR="009F535C" w:rsidRPr="00C568B4" w:rsidRDefault="009F535C" w:rsidP="00CE560E">
      <w:pPr>
        <w:spacing w:after="0"/>
        <w:jc w:val="center"/>
        <w:rPr>
          <w:i/>
          <w:iCs/>
          <w:lang w:val="nl-NL"/>
        </w:rPr>
      </w:pPr>
      <w:r w:rsidRPr="00C568B4">
        <w:rPr>
          <w:i/>
          <w:iCs/>
          <w:lang w:val="nl-NL"/>
        </w:rPr>
        <w:t>(Đính kèm Kế hoạch số …./KH-UBND ngày..</w:t>
      </w:r>
      <w:r w:rsidR="006360B3" w:rsidRPr="00C568B4">
        <w:rPr>
          <w:i/>
          <w:iCs/>
          <w:lang w:val="nl-NL"/>
        </w:rPr>
        <w:t>..</w:t>
      </w:r>
      <w:r w:rsidRPr="00C568B4">
        <w:rPr>
          <w:i/>
          <w:iCs/>
          <w:lang w:val="nl-NL"/>
        </w:rPr>
        <w:t>.tháng…..năm 2020 của UBND tỉnh)</w:t>
      </w:r>
    </w:p>
    <w:tbl>
      <w:tblPr>
        <w:tblStyle w:val="TableGrid"/>
        <w:tblW w:w="0" w:type="auto"/>
        <w:tblLook w:val="0480" w:firstRow="0" w:lastRow="0" w:firstColumn="1" w:lastColumn="0" w:noHBand="0" w:noVBand="1"/>
      </w:tblPr>
      <w:tblGrid>
        <w:gridCol w:w="706"/>
        <w:gridCol w:w="6641"/>
        <w:gridCol w:w="2263"/>
        <w:gridCol w:w="3112"/>
        <w:gridCol w:w="2066"/>
      </w:tblGrid>
      <w:tr w:rsidR="00A65E19" w:rsidRPr="00A65E19" w:rsidTr="0006687C">
        <w:trPr>
          <w:tblHeader/>
        </w:trPr>
        <w:tc>
          <w:tcPr>
            <w:tcW w:w="706" w:type="dxa"/>
            <w:vAlign w:val="center"/>
          </w:tcPr>
          <w:p w:rsidR="009F535C" w:rsidRPr="00A65E19" w:rsidRDefault="009F535C" w:rsidP="00C26D59">
            <w:pPr>
              <w:jc w:val="center"/>
              <w:rPr>
                <w:b/>
              </w:rPr>
            </w:pPr>
            <w:r w:rsidRPr="00A65E19">
              <w:rPr>
                <w:b/>
              </w:rPr>
              <w:t>TT</w:t>
            </w:r>
          </w:p>
        </w:tc>
        <w:tc>
          <w:tcPr>
            <w:tcW w:w="6641" w:type="dxa"/>
            <w:vAlign w:val="center"/>
          </w:tcPr>
          <w:p w:rsidR="009F535C" w:rsidRPr="00A65E19" w:rsidRDefault="009F535C" w:rsidP="00C26D59">
            <w:pPr>
              <w:jc w:val="center"/>
              <w:rPr>
                <w:b/>
              </w:rPr>
            </w:pPr>
            <w:r w:rsidRPr="00A65E19">
              <w:rPr>
                <w:b/>
              </w:rPr>
              <w:t>Nội dung nhiệm vụ</w:t>
            </w:r>
          </w:p>
        </w:tc>
        <w:tc>
          <w:tcPr>
            <w:tcW w:w="2263" w:type="dxa"/>
            <w:vAlign w:val="center"/>
          </w:tcPr>
          <w:p w:rsidR="009F535C" w:rsidRPr="00A65E19" w:rsidRDefault="009F535C" w:rsidP="00C26D59">
            <w:pPr>
              <w:jc w:val="center"/>
              <w:rPr>
                <w:b/>
              </w:rPr>
            </w:pPr>
            <w:r w:rsidRPr="00A65E19">
              <w:rPr>
                <w:b/>
              </w:rPr>
              <w:t>Cơ quan chủ trì thực hiện</w:t>
            </w:r>
          </w:p>
        </w:tc>
        <w:tc>
          <w:tcPr>
            <w:tcW w:w="3112" w:type="dxa"/>
            <w:vAlign w:val="center"/>
          </w:tcPr>
          <w:p w:rsidR="009F535C" w:rsidRPr="00A65E19" w:rsidRDefault="009F535C" w:rsidP="00C26D59">
            <w:pPr>
              <w:jc w:val="center"/>
              <w:rPr>
                <w:b/>
              </w:rPr>
            </w:pPr>
            <w:r w:rsidRPr="00A65E19">
              <w:rPr>
                <w:b/>
              </w:rPr>
              <w:t>Cơ quan phối hợp</w:t>
            </w:r>
          </w:p>
        </w:tc>
        <w:tc>
          <w:tcPr>
            <w:tcW w:w="2066" w:type="dxa"/>
            <w:vAlign w:val="center"/>
          </w:tcPr>
          <w:p w:rsidR="009F535C" w:rsidRPr="00A65E19" w:rsidRDefault="009F535C" w:rsidP="00C26D59">
            <w:pPr>
              <w:jc w:val="center"/>
              <w:rPr>
                <w:b/>
              </w:rPr>
            </w:pPr>
            <w:r w:rsidRPr="00A65E19">
              <w:rPr>
                <w:b/>
              </w:rPr>
              <w:t>Thời gian thực hiện</w:t>
            </w:r>
          </w:p>
        </w:tc>
      </w:tr>
      <w:tr w:rsidR="00A65E19" w:rsidRPr="00A65E19" w:rsidTr="0006687C">
        <w:tc>
          <w:tcPr>
            <w:tcW w:w="706" w:type="dxa"/>
            <w:vAlign w:val="center"/>
          </w:tcPr>
          <w:p w:rsidR="009F535C" w:rsidRPr="00A65E19" w:rsidRDefault="00C95A3F" w:rsidP="00902AD6">
            <w:pPr>
              <w:rPr>
                <w:b/>
              </w:rPr>
            </w:pPr>
            <w:r w:rsidRPr="00A65E19">
              <w:rPr>
                <w:b/>
              </w:rPr>
              <w:t>I</w:t>
            </w:r>
          </w:p>
        </w:tc>
        <w:tc>
          <w:tcPr>
            <w:tcW w:w="14082" w:type="dxa"/>
            <w:gridSpan w:val="4"/>
          </w:tcPr>
          <w:p w:rsidR="009F535C" w:rsidRPr="00A65E19" w:rsidRDefault="009F535C" w:rsidP="00C26D59">
            <w:pPr>
              <w:jc w:val="both"/>
              <w:rPr>
                <w:b/>
                <w:szCs w:val="28"/>
                <w:lang w:val="nl-NL"/>
              </w:rPr>
            </w:pPr>
            <w:r w:rsidRPr="00A65E19">
              <w:rPr>
                <w:b/>
                <w:szCs w:val="28"/>
                <w:lang w:val="nl-NL"/>
              </w:rPr>
              <w:t>Tăng cường công tác tuyên truyền giáo dục, nâng cao nhận thức, ý thức trách nhiệm về công tác quản lý, bảo vệ và phát triển rừng</w:t>
            </w:r>
          </w:p>
        </w:tc>
      </w:tr>
      <w:tr w:rsidR="00A65E19" w:rsidRPr="00A65E19" w:rsidTr="0006687C">
        <w:tc>
          <w:tcPr>
            <w:tcW w:w="706" w:type="dxa"/>
            <w:vAlign w:val="center"/>
          </w:tcPr>
          <w:p w:rsidR="00B92FD3" w:rsidRPr="00A65E19" w:rsidRDefault="00D728CC" w:rsidP="00902AD6">
            <w:r w:rsidRPr="00A65E19">
              <w:t>1.1</w:t>
            </w:r>
          </w:p>
        </w:tc>
        <w:tc>
          <w:tcPr>
            <w:tcW w:w="6641" w:type="dxa"/>
            <w:vAlign w:val="center"/>
          </w:tcPr>
          <w:p w:rsidR="00B92FD3" w:rsidRPr="00A65E19" w:rsidRDefault="00B92FD3" w:rsidP="00CC7DE0">
            <w:pPr>
              <w:jc w:val="both"/>
              <w:rPr>
                <w:szCs w:val="28"/>
                <w:lang w:val="nl-NL"/>
              </w:rPr>
            </w:pPr>
            <w:r w:rsidRPr="00A65E19">
              <w:rPr>
                <w:szCs w:val="28"/>
                <w:lang w:val="nl-NL"/>
              </w:rPr>
              <w:t>Tổ chức quán triệt, phổ biến các nội dung Chương trình hành động số 175-CTHĐ/TU ngày 02/7/2020 của Ban thường vụ Tỉnh ủy , Kế hoạch hành động  của UBND tỉnh</w:t>
            </w:r>
          </w:p>
        </w:tc>
        <w:tc>
          <w:tcPr>
            <w:tcW w:w="2263" w:type="dxa"/>
            <w:vAlign w:val="center"/>
          </w:tcPr>
          <w:p w:rsidR="00B92FD3" w:rsidRPr="00A65E19" w:rsidRDefault="00B92FD3" w:rsidP="00902AD6">
            <w:pPr>
              <w:jc w:val="center"/>
              <w:rPr>
                <w:szCs w:val="28"/>
                <w:lang w:val="nl-NL"/>
              </w:rPr>
            </w:pPr>
            <w:r w:rsidRPr="00A65E19">
              <w:rPr>
                <w:szCs w:val="28"/>
                <w:lang w:val="nl-NL"/>
              </w:rPr>
              <w:t>Cấp ủy đảng các cấp</w:t>
            </w:r>
          </w:p>
        </w:tc>
        <w:tc>
          <w:tcPr>
            <w:tcW w:w="3112" w:type="dxa"/>
            <w:vAlign w:val="center"/>
          </w:tcPr>
          <w:p w:rsidR="00B92FD3" w:rsidRPr="00A65E19" w:rsidRDefault="006321A0" w:rsidP="0047113B">
            <w:pPr>
              <w:jc w:val="center"/>
              <w:rPr>
                <w:szCs w:val="28"/>
                <w:lang w:val="nl-NL"/>
              </w:rPr>
            </w:pPr>
            <w:r>
              <w:rPr>
                <w:szCs w:val="28"/>
                <w:lang w:val="nl-NL"/>
              </w:rPr>
              <w:t>UBND Cấp huyện(UBND Cấp huyện)</w:t>
            </w:r>
            <w:r w:rsidR="00B92FD3" w:rsidRPr="00A65E19">
              <w:rPr>
                <w:szCs w:val="28"/>
                <w:lang w:val="nl-NL"/>
              </w:rPr>
              <w:t xml:space="preserve"> và cơ quan đơn vị liên quan.</w:t>
            </w:r>
          </w:p>
        </w:tc>
        <w:tc>
          <w:tcPr>
            <w:tcW w:w="2066" w:type="dxa"/>
            <w:vAlign w:val="center"/>
          </w:tcPr>
          <w:p w:rsidR="00B92FD3" w:rsidRPr="00A65E19" w:rsidRDefault="00217583" w:rsidP="00902AD6">
            <w:pPr>
              <w:jc w:val="center"/>
              <w:rPr>
                <w:szCs w:val="28"/>
                <w:lang w:val="nl-NL"/>
              </w:rPr>
            </w:pPr>
            <w:r w:rsidRPr="00A65E19">
              <w:rPr>
                <w:szCs w:val="28"/>
                <w:lang w:val="nl-NL"/>
              </w:rPr>
              <w:t>N</w:t>
            </w:r>
            <w:r w:rsidR="00B92FD3" w:rsidRPr="00A65E19">
              <w:rPr>
                <w:szCs w:val="28"/>
                <w:lang w:val="nl-NL"/>
              </w:rPr>
              <w:t>ăm 2020</w:t>
            </w:r>
          </w:p>
        </w:tc>
      </w:tr>
      <w:tr w:rsidR="00A65E19" w:rsidRPr="00A65E19" w:rsidTr="0006687C">
        <w:tc>
          <w:tcPr>
            <w:tcW w:w="706" w:type="dxa"/>
            <w:vAlign w:val="center"/>
          </w:tcPr>
          <w:p w:rsidR="00B92FD3" w:rsidRPr="00A65E19" w:rsidRDefault="00D728CC" w:rsidP="00902AD6">
            <w:r w:rsidRPr="00A65E19">
              <w:t>1.2</w:t>
            </w:r>
          </w:p>
        </w:tc>
        <w:tc>
          <w:tcPr>
            <w:tcW w:w="6641" w:type="dxa"/>
            <w:vAlign w:val="center"/>
          </w:tcPr>
          <w:p w:rsidR="00B92FD3" w:rsidRPr="00A65E19" w:rsidRDefault="00B92FD3" w:rsidP="00CC7DE0">
            <w:pPr>
              <w:jc w:val="both"/>
              <w:rPr>
                <w:szCs w:val="28"/>
                <w:lang w:val="nl-NL"/>
              </w:rPr>
            </w:pPr>
            <w:r w:rsidRPr="00A65E19">
              <w:rPr>
                <w:szCs w:val="28"/>
              </w:rPr>
              <w:t>T</w:t>
            </w:r>
            <w:r w:rsidRPr="00A65E19">
              <w:rPr>
                <w:szCs w:val="28"/>
                <w:lang w:val="nl-NL"/>
              </w:rPr>
              <w:t xml:space="preserve">uyên truyền nâng cao nhận thức, phổ biến rộng rãi các chủ trương, đường lối của Đảng, chính sách, pháp luật của Nhà nước về </w:t>
            </w:r>
            <w:r w:rsidRPr="00A65E19">
              <w:rPr>
                <w:rFonts w:eastAsia="Times New Roman"/>
                <w:szCs w:val="28"/>
                <w:lang w:val="vi-VN"/>
              </w:rPr>
              <w:t>QLBV&amp;PTR</w:t>
            </w:r>
            <w:r w:rsidRPr="00A65E19">
              <w:rPr>
                <w:szCs w:val="28"/>
                <w:lang w:val="nl-NL"/>
              </w:rPr>
              <w:t>.</w:t>
            </w:r>
          </w:p>
        </w:tc>
        <w:tc>
          <w:tcPr>
            <w:tcW w:w="2263" w:type="dxa"/>
            <w:vAlign w:val="center"/>
          </w:tcPr>
          <w:p w:rsidR="00EE44ED" w:rsidRPr="00A65E19" w:rsidRDefault="00EE44ED" w:rsidP="00902AD6">
            <w:pPr>
              <w:jc w:val="center"/>
              <w:rPr>
                <w:szCs w:val="28"/>
                <w:lang w:val="nl-NL"/>
              </w:rPr>
            </w:pPr>
            <w:r w:rsidRPr="00A65E19">
              <w:rPr>
                <w:szCs w:val="28"/>
                <w:lang w:val="nl-NL"/>
              </w:rPr>
              <w:t>UBND Cấp huyện</w:t>
            </w:r>
          </w:p>
          <w:p w:rsidR="00B92FD3" w:rsidRPr="00A65E19" w:rsidRDefault="00B92FD3" w:rsidP="00902AD6">
            <w:pPr>
              <w:jc w:val="center"/>
              <w:rPr>
                <w:szCs w:val="28"/>
                <w:lang w:val="nl-NL"/>
              </w:rPr>
            </w:pPr>
            <w:r w:rsidRPr="00A65E19">
              <w:rPr>
                <w:szCs w:val="28"/>
                <w:lang w:val="nl-NL"/>
              </w:rPr>
              <w:t>Sở Thông tin và Truyền thông</w:t>
            </w:r>
          </w:p>
        </w:tc>
        <w:tc>
          <w:tcPr>
            <w:tcW w:w="3112" w:type="dxa"/>
            <w:vAlign w:val="center"/>
          </w:tcPr>
          <w:p w:rsidR="006321A0" w:rsidRPr="00A65E19" w:rsidRDefault="00EE44ED" w:rsidP="006321A0">
            <w:pPr>
              <w:jc w:val="center"/>
              <w:rPr>
                <w:szCs w:val="28"/>
                <w:lang w:val="nl-NL"/>
              </w:rPr>
            </w:pPr>
            <w:r w:rsidRPr="00A65E19">
              <w:rPr>
                <w:szCs w:val="28"/>
                <w:lang w:val="nl-NL"/>
              </w:rPr>
              <w:t xml:space="preserve">Sở NN&amp;PTNT, </w:t>
            </w:r>
            <w:r w:rsidR="00CC7DE0" w:rsidRPr="00A65E19">
              <w:rPr>
                <w:szCs w:val="28"/>
                <w:lang w:val="nl-NL"/>
              </w:rPr>
              <w:t>Báo Quảng Trị; Đài phát thanh và truyền hình tỉnh</w:t>
            </w:r>
            <w:r w:rsidRPr="00A65E19">
              <w:rPr>
                <w:szCs w:val="28"/>
                <w:lang w:val="nl-NL"/>
              </w:rPr>
              <w:t xml:space="preserve">, </w:t>
            </w:r>
            <w:r w:rsidR="006321A0" w:rsidRPr="00A65E19">
              <w:rPr>
                <w:szCs w:val="28"/>
                <w:lang w:val="nl-NL"/>
              </w:rPr>
              <w:t>UBND Cấp huyện</w:t>
            </w:r>
          </w:p>
          <w:p w:rsidR="00B92FD3" w:rsidRPr="00A65E19" w:rsidRDefault="00B92FD3" w:rsidP="0047113B">
            <w:pPr>
              <w:jc w:val="center"/>
              <w:rPr>
                <w:szCs w:val="28"/>
                <w:lang w:val="nl-NL"/>
              </w:rPr>
            </w:pPr>
            <w:r w:rsidRPr="00A65E19">
              <w:rPr>
                <w:szCs w:val="28"/>
                <w:lang w:val="nl-NL"/>
              </w:rPr>
              <w:t>và cơ quan đơn vị liên quan.</w:t>
            </w:r>
          </w:p>
        </w:tc>
        <w:tc>
          <w:tcPr>
            <w:tcW w:w="2066" w:type="dxa"/>
            <w:vAlign w:val="center"/>
          </w:tcPr>
          <w:p w:rsidR="00B92FD3" w:rsidRPr="00A65E19" w:rsidRDefault="00B92FD3" w:rsidP="00902AD6">
            <w:pPr>
              <w:jc w:val="center"/>
              <w:rPr>
                <w:szCs w:val="28"/>
                <w:lang w:val="nl-NL"/>
              </w:rPr>
            </w:pPr>
            <w:r w:rsidRPr="00A65E19">
              <w:rPr>
                <w:szCs w:val="28"/>
                <w:lang w:val="nl-NL"/>
              </w:rPr>
              <w:t>Thường xuyên hàng năm.</w:t>
            </w:r>
          </w:p>
        </w:tc>
      </w:tr>
      <w:tr w:rsidR="00A65E19" w:rsidRPr="00A65E19" w:rsidTr="0006687C">
        <w:tc>
          <w:tcPr>
            <w:tcW w:w="706" w:type="dxa"/>
            <w:vAlign w:val="center"/>
          </w:tcPr>
          <w:p w:rsidR="00B65732" w:rsidRPr="00A65E19" w:rsidRDefault="00D728CC" w:rsidP="00902AD6">
            <w:r w:rsidRPr="00A65E19">
              <w:t>1.3</w:t>
            </w:r>
          </w:p>
        </w:tc>
        <w:tc>
          <w:tcPr>
            <w:tcW w:w="6641" w:type="dxa"/>
          </w:tcPr>
          <w:p w:rsidR="00B65732" w:rsidRPr="00A65E19" w:rsidRDefault="00B65732" w:rsidP="00971AAB">
            <w:pPr>
              <w:jc w:val="both"/>
              <w:rPr>
                <w:szCs w:val="28"/>
                <w:lang w:val="nl-NL"/>
              </w:rPr>
            </w:pPr>
            <w:r w:rsidRPr="00A65E19">
              <w:rPr>
                <w:szCs w:val="28"/>
                <w:lang w:val="nl-NL"/>
              </w:rPr>
              <w:t>Thực hiện các chuyên đề, chuyên mục về quản lý, bảo vệ và phát triển rừng trên các phương tiện thông tin đại chúng. Biên soạn và phát hành các bản tin, ấn phẩm, cẩm nang để tuyên truyền đến tận các xã, thôn, bản. Phát động phong trào toàn dân tham gia quản lý, bảo vệ và phát triển rừng bằng các hình thức đa dạng, phong phú.</w:t>
            </w:r>
          </w:p>
          <w:p w:rsidR="00B65732" w:rsidRPr="00A65E19" w:rsidRDefault="00B65732" w:rsidP="00C26D59">
            <w:pPr>
              <w:ind w:firstLine="426"/>
              <w:jc w:val="both"/>
              <w:rPr>
                <w:szCs w:val="28"/>
                <w:lang w:val="nl-NL"/>
              </w:rPr>
            </w:pPr>
          </w:p>
        </w:tc>
        <w:tc>
          <w:tcPr>
            <w:tcW w:w="2263" w:type="dxa"/>
            <w:vAlign w:val="center"/>
          </w:tcPr>
          <w:p w:rsidR="00B65732" w:rsidRPr="00A65E19" w:rsidRDefault="00B65732" w:rsidP="00217583">
            <w:pPr>
              <w:jc w:val="center"/>
              <w:rPr>
                <w:szCs w:val="28"/>
                <w:lang w:val="nl-NL"/>
              </w:rPr>
            </w:pPr>
            <w:r w:rsidRPr="00A65E19">
              <w:rPr>
                <w:szCs w:val="28"/>
                <w:lang w:val="nl-NL"/>
              </w:rPr>
              <w:t>Sở Nông nghiệp và PTNT</w:t>
            </w:r>
            <w:r w:rsidR="0001494F" w:rsidRPr="00A65E19">
              <w:rPr>
                <w:szCs w:val="28"/>
                <w:lang w:val="nl-NL"/>
              </w:rPr>
              <w:t>, Đài phát thanh và truyền hình tỉnh,</w:t>
            </w:r>
          </w:p>
        </w:tc>
        <w:tc>
          <w:tcPr>
            <w:tcW w:w="3112" w:type="dxa"/>
            <w:vAlign w:val="center"/>
          </w:tcPr>
          <w:p w:rsidR="00B65732" w:rsidRPr="00A65E19" w:rsidRDefault="00B65732" w:rsidP="006321A0">
            <w:pPr>
              <w:jc w:val="center"/>
              <w:rPr>
                <w:szCs w:val="28"/>
                <w:lang w:val="nl-NL"/>
              </w:rPr>
            </w:pPr>
            <w:r w:rsidRPr="00A65E19">
              <w:rPr>
                <w:szCs w:val="28"/>
                <w:lang w:val="nl-NL"/>
              </w:rPr>
              <w:t xml:space="preserve">Sở Thông tin và truyền thông; Sở Giáo dục và Đào tạo, </w:t>
            </w:r>
            <w:r w:rsidR="006321A0" w:rsidRPr="00A65E19">
              <w:rPr>
                <w:szCs w:val="28"/>
                <w:lang w:val="nl-NL"/>
              </w:rPr>
              <w:t>UBND Cấp huyện</w:t>
            </w:r>
            <w:r w:rsidR="006321A0">
              <w:rPr>
                <w:szCs w:val="28"/>
                <w:lang w:val="nl-NL"/>
              </w:rPr>
              <w:t xml:space="preserve"> </w:t>
            </w:r>
            <w:r w:rsidRPr="00A65E19">
              <w:rPr>
                <w:szCs w:val="28"/>
                <w:lang w:val="nl-NL"/>
              </w:rPr>
              <w:t>và cơ quan đơn vị liên quan.</w:t>
            </w:r>
          </w:p>
        </w:tc>
        <w:tc>
          <w:tcPr>
            <w:tcW w:w="2066" w:type="dxa"/>
            <w:vAlign w:val="center"/>
          </w:tcPr>
          <w:p w:rsidR="00B65732" w:rsidRPr="00A65E19" w:rsidRDefault="00B65732" w:rsidP="00902AD6">
            <w:pPr>
              <w:jc w:val="center"/>
              <w:rPr>
                <w:szCs w:val="28"/>
                <w:lang w:val="nl-NL"/>
              </w:rPr>
            </w:pPr>
            <w:r w:rsidRPr="00A65E19">
              <w:rPr>
                <w:szCs w:val="28"/>
                <w:lang w:val="nl-NL"/>
              </w:rPr>
              <w:t>Thường xuyên hàng năm.</w:t>
            </w:r>
          </w:p>
        </w:tc>
      </w:tr>
      <w:tr w:rsidR="00A65E19" w:rsidRPr="00A65E19" w:rsidTr="0006687C">
        <w:tc>
          <w:tcPr>
            <w:tcW w:w="706" w:type="dxa"/>
            <w:vAlign w:val="center"/>
          </w:tcPr>
          <w:p w:rsidR="00B65732" w:rsidRPr="00A65E19" w:rsidRDefault="00C95A3F" w:rsidP="00902AD6">
            <w:pPr>
              <w:rPr>
                <w:b/>
              </w:rPr>
            </w:pPr>
            <w:r w:rsidRPr="00A65E19">
              <w:rPr>
                <w:b/>
              </w:rPr>
              <w:t>II</w:t>
            </w:r>
          </w:p>
        </w:tc>
        <w:tc>
          <w:tcPr>
            <w:tcW w:w="14082" w:type="dxa"/>
            <w:gridSpan w:val="4"/>
            <w:vAlign w:val="center"/>
          </w:tcPr>
          <w:p w:rsidR="00B65732" w:rsidRPr="00A65E19" w:rsidRDefault="00B65732" w:rsidP="00971AAB">
            <w:pPr>
              <w:rPr>
                <w:b/>
                <w:spacing w:val="8"/>
                <w:szCs w:val="28"/>
                <w:lang w:val="nl-NL"/>
              </w:rPr>
            </w:pPr>
            <w:r w:rsidRPr="00A65E19">
              <w:rPr>
                <w:b/>
                <w:spacing w:val="8"/>
                <w:szCs w:val="28"/>
                <w:lang w:val="nl-NL"/>
              </w:rPr>
              <w:t>N</w:t>
            </w:r>
            <w:r w:rsidRPr="00A65E19">
              <w:rPr>
                <w:b/>
                <w:szCs w:val="28"/>
                <w:lang w:val="nl-NL"/>
              </w:rPr>
              <w:t xml:space="preserve">âng cao </w:t>
            </w:r>
            <w:r w:rsidRPr="00A65E19">
              <w:rPr>
                <w:b/>
                <w:spacing w:val="8"/>
                <w:szCs w:val="28"/>
                <w:lang w:val="nl-NL"/>
              </w:rPr>
              <w:t>hiệu lực, hiệu quả quản lý nhà nước về bảo vệ và phát triển rừng</w:t>
            </w:r>
          </w:p>
        </w:tc>
      </w:tr>
      <w:tr w:rsidR="00A65E19" w:rsidRPr="00A65E19" w:rsidTr="0006687C">
        <w:tc>
          <w:tcPr>
            <w:tcW w:w="706" w:type="dxa"/>
            <w:vAlign w:val="center"/>
          </w:tcPr>
          <w:p w:rsidR="00B65732" w:rsidRPr="00A65E19" w:rsidRDefault="0006687C" w:rsidP="00902AD6">
            <w:r w:rsidRPr="00A65E19">
              <w:t>2.1</w:t>
            </w:r>
          </w:p>
        </w:tc>
        <w:tc>
          <w:tcPr>
            <w:tcW w:w="6641" w:type="dxa"/>
            <w:vAlign w:val="center"/>
          </w:tcPr>
          <w:p w:rsidR="00B65732" w:rsidRPr="00A65E19" w:rsidRDefault="00B65732" w:rsidP="00D728CC">
            <w:pPr>
              <w:shd w:val="clear" w:color="auto" w:fill="FFFFFF"/>
              <w:tabs>
                <w:tab w:val="left" w:pos="709"/>
              </w:tabs>
              <w:rPr>
                <w:szCs w:val="28"/>
                <w:lang w:val="nl-NL"/>
              </w:rPr>
            </w:pPr>
            <w:r w:rsidRPr="00A65E19">
              <w:rPr>
                <w:szCs w:val="28"/>
                <w:lang w:val="nl-NL"/>
              </w:rPr>
              <w:t xml:space="preserve">Rà soát sửa đổi, ban hành các cơ chế, chính sách địa phương </w:t>
            </w:r>
            <w:r w:rsidR="00D728CC" w:rsidRPr="00A65E19">
              <w:rPr>
                <w:szCs w:val="28"/>
                <w:lang w:val="nl-NL"/>
              </w:rPr>
              <w:t>liên quan đến công tác QLBV&amp;PTR.</w:t>
            </w:r>
          </w:p>
        </w:tc>
        <w:tc>
          <w:tcPr>
            <w:tcW w:w="2263" w:type="dxa"/>
            <w:vAlign w:val="center"/>
          </w:tcPr>
          <w:p w:rsidR="00B65732" w:rsidRPr="00A65E19" w:rsidRDefault="00B65732" w:rsidP="00C568B4">
            <w:pPr>
              <w:jc w:val="center"/>
              <w:rPr>
                <w:szCs w:val="28"/>
                <w:lang w:val="nl-NL"/>
              </w:rPr>
            </w:pPr>
            <w:r w:rsidRPr="00A65E19">
              <w:rPr>
                <w:szCs w:val="28"/>
                <w:lang w:val="nl-NL"/>
              </w:rPr>
              <w:t>Sở Nông nghiệp và PTNT</w:t>
            </w:r>
            <w:r w:rsidR="00D728CC" w:rsidRPr="00A65E19">
              <w:rPr>
                <w:szCs w:val="28"/>
                <w:lang w:val="nl-NL"/>
              </w:rPr>
              <w:t xml:space="preserve">; </w:t>
            </w:r>
            <w:r w:rsidR="006321A0">
              <w:rPr>
                <w:szCs w:val="28"/>
                <w:lang w:val="nl-NL"/>
              </w:rPr>
              <w:t xml:space="preserve">UBND </w:t>
            </w:r>
            <w:r w:rsidR="006321A0">
              <w:rPr>
                <w:szCs w:val="28"/>
                <w:lang w:val="nl-NL"/>
              </w:rPr>
              <w:lastRenderedPageBreak/>
              <w:t>Cấp huyện</w:t>
            </w:r>
          </w:p>
        </w:tc>
        <w:tc>
          <w:tcPr>
            <w:tcW w:w="3112" w:type="dxa"/>
            <w:vAlign w:val="center"/>
          </w:tcPr>
          <w:p w:rsidR="00B65732" w:rsidRPr="00A65E19" w:rsidRDefault="00D728CC" w:rsidP="0047113B">
            <w:pPr>
              <w:jc w:val="center"/>
              <w:rPr>
                <w:szCs w:val="28"/>
                <w:lang w:val="nl-NL"/>
              </w:rPr>
            </w:pPr>
            <w:r w:rsidRPr="00A65E19">
              <w:rPr>
                <w:szCs w:val="28"/>
                <w:lang w:val="nl-NL"/>
              </w:rPr>
              <w:lastRenderedPageBreak/>
              <w:t xml:space="preserve">Các </w:t>
            </w:r>
            <w:r w:rsidR="00B65732" w:rsidRPr="00A65E19">
              <w:rPr>
                <w:szCs w:val="28"/>
                <w:lang w:val="nl-NL"/>
              </w:rPr>
              <w:t>cơ quan đơn vị liên quan.</w:t>
            </w:r>
          </w:p>
          <w:p w:rsidR="00B65732" w:rsidRPr="00A65E19" w:rsidRDefault="00B65732" w:rsidP="0047113B">
            <w:pPr>
              <w:ind w:firstLine="426"/>
              <w:jc w:val="center"/>
              <w:rPr>
                <w:szCs w:val="28"/>
                <w:lang w:val="nl-NL"/>
              </w:rPr>
            </w:pPr>
          </w:p>
        </w:tc>
        <w:tc>
          <w:tcPr>
            <w:tcW w:w="2066" w:type="dxa"/>
            <w:vAlign w:val="center"/>
          </w:tcPr>
          <w:p w:rsidR="00B65732" w:rsidRPr="00A65E19" w:rsidRDefault="00C95A3F" w:rsidP="00902AD6">
            <w:pPr>
              <w:jc w:val="center"/>
              <w:rPr>
                <w:szCs w:val="28"/>
                <w:lang w:val="nl-NL"/>
              </w:rPr>
            </w:pPr>
            <w:r w:rsidRPr="00A65E19">
              <w:rPr>
                <w:szCs w:val="28"/>
                <w:lang w:val="nl-NL"/>
              </w:rPr>
              <w:lastRenderedPageBreak/>
              <w:t xml:space="preserve">Năm </w:t>
            </w:r>
            <w:r w:rsidR="00B65732" w:rsidRPr="00A65E19">
              <w:rPr>
                <w:szCs w:val="28"/>
                <w:lang w:val="nl-NL"/>
              </w:rPr>
              <w:t xml:space="preserve">2021-2025, tầm nhìn </w:t>
            </w:r>
            <w:r w:rsidR="00B65732" w:rsidRPr="00A65E19">
              <w:rPr>
                <w:szCs w:val="28"/>
                <w:lang w:val="nl-NL"/>
              </w:rPr>
              <w:lastRenderedPageBreak/>
              <w:t>2030.</w:t>
            </w:r>
          </w:p>
          <w:p w:rsidR="00B65732" w:rsidRPr="00A65E19" w:rsidRDefault="00B65732" w:rsidP="00902AD6">
            <w:pPr>
              <w:jc w:val="center"/>
              <w:rPr>
                <w:szCs w:val="28"/>
                <w:lang w:val="nl-NL"/>
              </w:rPr>
            </w:pPr>
          </w:p>
        </w:tc>
      </w:tr>
      <w:tr w:rsidR="00A65E19" w:rsidRPr="00A65E19" w:rsidTr="0006687C">
        <w:tc>
          <w:tcPr>
            <w:tcW w:w="706" w:type="dxa"/>
            <w:vAlign w:val="center"/>
          </w:tcPr>
          <w:p w:rsidR="00B65732" w:rsidRPr="00A65E19" w:rsidRDefault="0006687C" w:rsidP="00902AD6">
            <w:r w:rsidRPr="00A65E19">
              <w:lastRenderedPageBreak/>
              <w:t>2.2</w:t>
            </w:r>
          </w:p>
        </w:tc>
        <w:tc>
          <w:tcPr>
            <w:tcW w:w="6641" w:type="dxa"/>
            <w:vAlign w:val="center"/>
          </w:tcPr>
          <w:p w:rsidR="00B65732" w:rsidRPr="00A65E19" w:rsidRDefault="00B65732" w:rsidP="00F71787">
            <w:pPr>
              <w:rPr>
                <w:szCs w:val="28"/>
                <w:lang w:val="nl-NL"/>
              </w:rPr>
            </w:pPr>
            <w:r w:rsidRPr="00A65E19">
              <w:rPr>
                <w:szCs w:val="28"/>
                <w:lang w:val="nl-NL"/>
              </w:rPr>
              <w:t xml:space="preserve"> Kiện toàn tổ chức, nâng cao năng lực hoạt động của lực lượng Kiểm lâm và lực lượng chuyên trách bảo vệ rừng. </w:t>
            </w:r>
          </w:p>
        </w:tc>
        <w:tc>
          <w:tcPr>
            <w:tcW w:w="2263" w:type="dxa"/>
            <w:vAlign w:val="center"/>
          </w:tcPr>
          <w:p w:rsidR="00B65732" w:rsidRPr="00A65E19" w:rsidRDefault="00B65732" w:rsidP="00971AAB">
            <w:pPr>
              <w:ind w:firstLine="426"/>
              <w:rPr>
                <w:szCs w:val="28"/>
                <w:lang w:val="nl-NL"/>
              </w:rPr>
            </w:pPr>
            <w:r w:rsidRPr="00A65E19">
              <w:rPr>
                <w:szCs w:val="28"/>
                <w:lang w:val="nl-NL"/>
              </w:rPr>
              <w:t>Sở Nông nghiệp và PTNT</w:t>
            </w:r>
          </w:p>
        </w:tc>
        <w:tc>
          <w:tcPr>
            <w:tcW w:w="3112" w:type="dxa"/>
            <w:vAlign w:val="center"/>
          </w:tcPr>
          <w:p w:rsidR="00B65732" w:rsidRPr="00A65E19" w:rsidRDefault="00B65732" w:rsidP="006321A0">
            <w:pPr>
              <w:jc w:val="center"/>
              <w:rPr>
                <w:szCs w:val="28"/>
                <w:lang w:val="nl-NL"/>
              </w:rPr>
            </w:pPr>
            <w:r w:rsidRPr="00A65E19">
              <w:rPr>
                <w:szCs w:val="28"/>
                <w:lang w:val="nl-NL"/>
              </w:rPr>
              <w:t xml:space="preserve">Sở Nội vụ, </w:t>
            </w:r>
            <w:r w:rsidR="006321A0" w:rsidRPr="00A65E19">
              <w:rPr>
                <w:szCs w:val="28"/>
                <w:lang w:val="nl-NL"/>
              </w:rPr>
              <w:t>UBND Cấp huyện</w:t>
            </w:r>
            <w:r w:rsidR="006321A0">
              <w:rPr>
                <w:szCs w:val="28"/>
                <w:lang w:val="nl-NL"/>
              </w:rPr>
              <w:t xml:space="preserve"> </w:t>
            </w:r>
            <w:r w:rsidRPr="00A65E19">
              <w:rPr>
                <w:szCs w:val="28"/>
                <w:lang w:val="nl-NL"/>
              </w:rPr>
              <w:t>và cơ quan đơn vị liên quan.</w:t>
            </w:r>
          </w:p>
        </w:tc>
        <w:tc>
          <w:tcPr>
            <w:tcW w:w="2066" w:type="dxa"/>
            <w:vAlign w:val="center"/>
          </w:tcPr>
          <w:p w:rsidR="00B65732" w:rsidRPr="00A65E19" w:rsidRDefault="00C95A3F" w:rsidP="00902AD6">
            <w:pPr>
              <w:jc w:val="center"/>
              <w:rPr>
                <w:szCs w:val="28"/>
                <w:lang w:val="nl-NL"/>
              </w:rPr>
            </w:pPr>
            <w:r w:rsidRPr="00A65E19">
              <w:rPr>
                <w:szCs w:val="28"/>
                <w:lang w:val="nl-NL"/>
              </w:rPr>
              <w:t xml:space="preserve">Năm </w:t>
            </w:r>
            <w:r w:rsidR="00B65732" w:rsidRPr="00A65E19">
              <w:rPr>
                <w:szCs w:val="28"/>
                <w:lang w:val="nl-NL"/>
              </w:rPr>
              <w:t>2020 – 2025, tầm nhìn 2030.</w:t>
            </w:r>
          </w:p>
          <w:p w:rsidR="00B65732" w:rsidRPr="00A65E19" w:rsidRDefault="00B65732" w:rsidP="00902AD6">
            <w:pPr>
              <w:ind w:firstLine="426"/>
              <w:jc w:val="center"/>
              <w:rPr>
                <w:szCs w:val="28"/>
                <w:lang w:val="nl-NL"/>
              </w:rPr>
            </w:pPr>
          </w:p>
        </w:tc>
      </w:tr>
      <w:tr w:rsidR="00A65E19" w:rsidRPr="00A65E19" w:rsidTr="0006687C">
        <w:tc>
          <w:tcPr>
            <w:tcW w:w="706" w:type="dxa"/>
            <w:vAlign w:val="center"/>
          </w:tcPr>
          <w:p w:rsidR="00B0309F" w:rsidRPr="00A65E19" w:rsidRDefault="0006687C" w:rsidP="00902AD6">
            <w:r w:rsidRPr="00A65E19">
              <w:t>2.3</w:t>
            </w:r>
          </w:p>
        </w:tc>
        <w:tc>
          <w:tcPr>
            <w:tcW w:w="6641" w:type="dxa"/>
          </w:tcPr>
          <w:p w:rsidR="00B0309F" w:rsidRPr="00A65E19" w:rsidRDefault="00B0309F" w:rsidP="00B0309F">
            <w:pPr>
              <w:jc w:val="both"/>
              <w:rPr>
                <w:szCs w:val="28"/>
                <w:lang w:val="nl-NL"/>
              </w:rPr>
            </w:pPr>
            <w:r w:rsidRPr="00A65E19">
              <w:rPr>
                <w:szCs w:val="28"/>
                <w:lang w:val="nl-NL"/>
              </w:rPr>
              <w:t>Rà soát, sửa đổi, bổ sung hoặc xây dựng các quy chế phối hợp trong công tác quản lý, bảo vệ rừng, phòng cháy chữa cháy rừng</w:t>
            </w:r>
            <w:r w:rsidR="00475171" w:rsidRPr="00A65E19">
              <w:rPr>
                <w:szCs w:val="28"/>
                <w:lang w:val="nl-NL"/>
              </w:rPr>
              <w:t>.</w:t>
            </w:r>
          </w:p>
        </w:tc>
        <w:tc>
          <w:tcPr>
            <w:tcW w:w="2263" w:type="dxa"/>
            <w:vAlign w:val="center"/>
          </w:tcPr>
          <w:p w:rsidR="00B0309F" w:rsidRPr="00A65E19" w:rsidRDefault="00B0309F" w:rsidP="00971AAB">
            <w:pPr>
              <w:ind w:firstLine="426"/>
              <w:rPr>
                <w:szCs w:val="28"/>
                <w:lang w:val="nl-NL"/>
              </w:rPr>
            </w:pPr>
            <w:r w:rsidRPr="00A65E19">
              <w:rPr>
                <w:szCs w:val="28"/>
                <w:lang w:val="nl-NL"/>
              </w:rPr>
              <w:t>Sở Nông nghiệp và PTNT</w:t>
            </w:r>
          </w:p>
        </w:tc>
        <w:tc>
          <w:tcPr>
            <w:tcW w:w="3112" w:type="dxa"/>
            <w:vAlign w:val="center"/>
          </w:tcPr>
          <w:p w:rsidR="00B0309F" w:rsidRPr="00A65E19" w:rsidRDefault="00B0309F" w:rsidP="00B0309F">
            <w:pPr>
              <w:jc w:val="center"/>
              <w:rPr>
                <w:szCs w:val="28"/>
                <w:lang w:val="nl-NL"/>
              </w:rPr>
            </w:pPr>
            <w:r w:rsidRPr="00A65E19">
              <w:rPr>
                <w:szCs w:val="28"/>
                <w:lang w:val="nl-NL"/>
              </w:rPr>
              <w:t>Công an tỉnh, Bộ chỉ huy Bộ đội Biên phòng tỉnh, BCH Quân sự tỉnh và cơ quan đơn vị liên quan.</w:t>
            </w:r>
          </w:p>
        </w:tc>
        <w:tc>
          <w:tcPr>
            <w:tcW w:w="2066" w:type="dxa"/>
            <w:vAlign w:val="center"/>
          </w:tcPr>
          <w:p w:rsidR="00B0309F" w:rsidRPr="00A65E19" w:rsidRDefault="00B0309F" w:rsidP="00902AD6">
            <w:pPr>
              <w:jc w:val="center"/>
              <w:rPr>
                <w:szCs w:val="28"/>
                <w:lang w:val="nl-NL"/>
              </w:rPr>
            </w:pPr>
            <w:r w:rsidRPr="00A65E19">
              <w:rPr>
                <w:szCs w:val="28"/>
                <w:lang w:val="nl-NL"/>
              </w:rPr>
              <w:t>Năm 2020 - 2021</w:t>
            </w:r>
          </w:p>
        </w:tc>
      </w:tr>
      <w:tr w:rsidR="00A65E19" w:rsidRPr="00A65E19" w:rsidTr="0006687C">
        <w:tc>
          <w:tcPr>
            <w:tcW w:w="706" w:type="dxa"/>
            <w:vAlign w:val="center"/>
          </w:tcPr>
          <w:p w:rsidR="00B65732" w:rsidRPr="00A65E19" w:rsidRDefault="0006687C" w:rsidP="00902AD6">
            <w:r w:rsidRPr="00A65E19">
              <w:t>2.4</w:t>
            </w:r>
          </w:p>
        </w:tc>
        <w:tc>
          <w:tcPr>
            <w:tcW w:w="6641" w:type="dxa"/>
          </w:tcPr>
          <w:p w:rsidR="00B65732" w:rsidRPr="00A65E19" w:rsidRDefault="00B65732" w:rsidP="00C26D59">
            <w:pPr>
              <w:shd w:val="clear" w:color="auto" w:fill="FFFFFF"/>
              <w:tabs>
                <w:tab w:val="left" w:pos="709"/>
              </w:tabs>
              <w:jc w:val="both"/>
              <w:rPr>
                <w:szCs w:val="28"/>
                <w:lang w:val="nl-NL"/>
              </w:rPr>
            </w:pPr>
            <w:r w:rsidRPr="00A65E19">
              <w:rPr>
                <w:szCs w:val="28"/>
                <w:lang w:val="nl-NL"/>
              </w:rPr>
              <w:t>Tăng cường công tác kiểm tra, giám sát thực hiện quản lý nhà nướ</w:t>
            </w:r>
            <w:r w:rsidR="00217583" w:rsidRPr="00A65E19">
              <w:rPr>
                <w:szCs w:val="28"/>
                <w:lang w:val="nl-NL"/>
              </w:rPr>
              <w:t xml:space="preserve">c </w:t>
            </w:r>
            <w:r w:rsidRPr="00A65E19">
              <w:rPr>
                <w:szCs w:val="28"/>
                <w:lang w:val="nl-NL"/>
              </w:rPr>
              <w:t xml:space="preserve">về QLBV&amp;PTR. Xử lý nghiêm trách nhiệm tổ chức, cá nhân có liên quan để xảy ra những sai phạm, trong thực hiện nhiệm vụ QLBV&amp;PTR. </w:t>
            </w:r>
          </w:p>
        </w:tc>
        <w:tc>
          <w:tcPr>
            <w:tcW w:w="2263" w:type="dxa"/>
            <w:vAlign w:val="center"/>
          </w:tcPr>
          <w:p w:rsidR="00B65732" w:rsidRPr="00A65E19" w:rsidRDefault="00B65732" w:rsidP="00971AAB">
            <w:pPr>
              <w:ind w:firstLine="426"/>
              <w:rPr>
                <w:szCs w:val="28"/>
                <w:lang w:val="nl-NL"/>
              </w:rPr>
            </w:pPr>
            <w:r w:rsidRPr="00A65E19">
              <w:rPr>
                <w:szCs w:val="28"/>
                <w:lang w:val="nl-NL"/>
              </w:rPr>
              <w:t>Sở Nông nghiệp và PTNT</w:t>
            </w:r>
          </w:p>
        </w:tc>
        <w:tc>
          <w:tcPr>
            <w:tcW w:w="3112" w:type="dxa"/>
            <w:vAlign w:val="center"/>
          </w:tcPr>
          <w:p w:rsidR="00B65732" w:rsidRPr="00A65E19" w:rsidRDefault="00D728CC" w:rsidP="006321A0">
            <w:pPr>
              <w:jc w:val="center"/>
              <w:rPr>
                <w:szCs w:val="28"/>
                <w:lang w:val="nl-NL"/>
              </w:rPr>
            </w:pPr>
            <w:r w:rsidRPr="00A65E19">
              <w:rPr>
                <w:szCs w:val="28"/>
                <w:lang w:val="nl-NL"/>
              </w:rPr>
              <w:t xml:space="preserve">Công an tỉnh, </w:t>
            </w:r>
            <w:r w:rsidR="006321A0" w:rsidRPr="00A65E19">
              <w:rPr>
                <w:szCs w:val="28"/>
                <w:lang w:val="nl-NL"/>
              </w:rPr>
              <w:t>UBND Cấp huyện</w:t>
            </w:r>
            <w:r w:rsidR="006321A0">
              <w:rPr>
                <w:szCs w:val="28"/>
                <w:lang w:val="nl-NL"/>
              </w:rPr>
              <w:t xml:space="preserve"> </w:t>
            </w:r>
            <w:r w:rsidR="00B65732" w:rsidRPr="00A65E19">
              <w:rPr>
                <w:szCs w:val="28"/>
                <w:lang w:val="nl-NL"/>
              </w:rPr>
              <w:t>và cơ quan đơn vị liên quan</w:t>
            </w:r>
          </w:p>
        </w:tc>
        <w:tc>
          <w:tcPr>
            <w:tcW w:w="2066" w:type="dxa"/>
            <w:vAlign w:val="center"/>
          </w:tcPr>
          <w:p w:rsidR="00B65732" w:rsidRPr="00A65E19" w:rsidRDefault="00B65732" w:rsidP="00902AD6">
            <w:pPr>
              <w:jc w:val="center"/>
              <w:rPr>
                <w:szCs w:val="28"/>
                <w:lang w:val="nl-NL"/>
              </w:rPr>
            </w:pPr>
            <w:r w:rsidRPr="00A65E19">
              <w:rPr>
                <w:szCs w:val="28"/>
                <w:lang w:val="nl-NL"/>
              </w:rPr>
              <w:t>Thường xuyên hàng năm.</w:t>
            </w:r>
          </w:p>
          <w:p w:rsidR="00B65732" w:rsidRPr="00A65E19" w:rsidRDefault="00B65732" w:rsidP="00902AD6">
            <w:pPr>
              <w:ind w:firstLine="426"/>
              <w:jc w:val="center"/>
              <w:rPr>
                <w:szCs w:val="28"/>
                <w:lang w:val="nl-NL"/>
              </w:rPr>
            </w:pPr>
          </w:p>
        </w:tc>
      </w:tr>
      <w:tr w:rsidR="00A65E19" w:rsidRPr="00A65E19" w:rsidTr="0006687C">
        <w:tc>
          <w:tcPr>
            <w:tcW w:w="706" w:type="dxa"/>
            <w:vAlign w:val="center"/>
          </w:tcPr>
          <w:p w:rsidR="00B65732" w:rsidRPr="00A65E19" w:rsidRDefault="0006687C" w:rsidP="00902AD6">
            <w:r w:rsidRPr="00A65E19">
              <w:t>2.5</w:t>
            </w:r>
          </w:p>
        </w:tc>
        <w:tc>
          <w:tcPr>
            <w:tcW w:w="6641" w:type="dxa"/>
            <w:vAlign w:val="center"/>
          </w:tcPr>
          <w:p w:rsidR="00B65732" w:rsidRPr="00A65E19" w:rsidRDefault="002D300D" w:rsidP="00F71787">
            <w:pPr>
              <w:shd w:val="clear" w:color="auto" w:fill="FFFFFF"/>
              <w:tabs>
                <w:tab w:val="left" w:pos="709"/>
              </w:tabs>
              <w:rPr>
                <w:szCs w:val="28"/>
                <w:lang w:val="nl-NL"/>
              </w:rPr>
            </w:pPr>
            <w:r w:rsidRPr="00A65E19">
              <w:rPr>
                <w:szCs w:val="28"/>
                <w:lang w:val="nl-NL"/>
              </w:rPr>
              <w:t xml:space="preserve">Rà soát quy hoạch mạng lưới các cơ sở chế biến lâm sản; quản lý chặt chẽ việc cấp đăng ký kinh doanh và giám sát hoạt động của các cơ sở kinh doanh, chế biến lâm sản. </w:t>
            </w:r>
          </w:p>
        </w:tc>
        <w:tc>
          <w:tcPr>
            <w:tcW w:w="2263" w:type="dxa"/>
            <w:vAlign w:val="center"/>
          </w:tcPr>
          <w:p w:rsidR="00B65732" w:rsidRPr="00A65E19" w:rsidRDefault="00D728CC" w:rsidP="00D728CC">
            <w:pPr>
              <w:jc w:val="both"/>
              <w:rPr>
                <w:szCs w:val="28"/>
                <w:lang w:val="nl-NL"/>
              </w:rPr>
            </w:pPr>
            <w:r w:rsidRPr="00A65E19">
              <w:rPr>
                <w:szCs w:val="28"/>
                <w:lang w:val="nl-NL"/>
              </w:rPr>
              <w:t xml:space="preserve">Sở Công Thương </w:t>
            </w:r>
          </w:p>
        </w:tc>
        <w:tc>
          <w:tcPr>
            <w:tcW w:w="3112" w:type="dxa"/>
            <w:vAlign w:val="center"/>
          </w:tcPr>
          <w:p w:rsidR="00B65732" w:rsidRPr="00A65E19" w:rsidRDefault="002D300D" w:rsidP="00D728CC">
            <w:pPr>
              <w:jc w:val="center"/>
              <w:rPr>
                <w:szCs w:val="28"/>
                <w:lang w:val="nl-NL"/>
              </w:rPr>
            </w:pPr>
            <w:r w:rsidRPr="00A65E19">
              <w:rPr>
                <w:szCs w:val="28"/>
                <w:lang w:val="nl-NL"/>
              </w:rPr>
              <w:t xml:space="preserve">Sở Kế hoạch và Đầu tư, </w:t>
            </w:r>
            <w:r w:rsidR="00D728CC" w:rsidRPr="00A65E19">
              <w:rPr>
                <w:szCs w:val="28"/>
                <w:lang w:val="nl-NL"/>
              </w:rPr>
              <w:t>Sở Nông nghiệp và PTNT,</w:t>
            </w:r>
            <w:r w:rsidRPr="00A65E19">
              <w:rPr>
                <w:szCs w:val="28"/>
                <w:lang w:val="nl-NL"/>
              </w:rPr>
              <w:t xml:space="preserve"> Cục quản lý thị trường tỉnh, </w:t>
            </w:r>
            <w:r w:rsidR="006321A0">
              <w:rPr>
                <w:szCs w:val="28"/>
                <w:lang w:val="nl-NL"/>
              </w:rPr>
              <w:t xml:space="preserve">UBND Cấp huyện </w:t>
            </w:r>
            <w:r w:rsidRPr="00A65E19">
              <w:rPr>
                <w:szCs w:val="28"/>
                <w:lang w:val="nl-NL"/>
              </w:rPr>
              <w:t>và cơ quan đơn vị</w:t>
            </w:r>
            <w:r w:rsidR="00C26D59" w:rsidRPr="00A65E19">
              <w:rPr>
                <w:szCs w:val="28"/>
                <w:lang w:val="nl-NL"/>
              </w:rPr>
              <w:t xml:space="preserve"> liên quan</w:t>
            </w:r>
          </w:p>
        </w:tc>
        <w:tc>
          <w:tcPr>
            <w:tcW w:w="2066" w:type="dxa"/>
            <w:vAlign w:val="center"/>
          </w:tcPr>
          <w:p w:rsidR="002D300D" w:rsidRPr="00A65E19" w:rsidRDefault="00217583" w:rsidP="00902AD6">
            <w:pPr>
              <w:jc w:val="center"/>
              <w:rPr>
                <w:szCs w:val="28"/>
                <w:lang w:val="nl-NL"/>
              </w:rPr>
            </w:pPr>
            <w:r w:rsidRPr="00A65E19">
              <w:rPr>
                <w:szCs w:val="28"/>
                <w:lang w:val="nl-NL"/>
              </w:rPr>
              <w:t>Năm 2020 -2025</w:t>
            </w:r>
          </w:p>
          <w:p w:rsidR="00B65732" w:rsidRPr="00A65E19" w:rsidRDefault="00B65732" w:rsidP="00902AD6">
            <w:pPr>
              <w:ind w:firstLine="426"/>
              <w:jc w:val="center"/>
              <w:rPr>
                <w:szCs w:val="28"/>
                <w:lang w:val="nl-NL"/>
              </w:rPr>
            </w:pPr>
          </w:p>
        </w:tc>
      </w:tr>
      <w:tr w:rsidR="00A65E19" w:rsidRPr="00A65E19" w:rsidTr="0006687C">
        <w:tc>
          <w:tcPr>
            <w:tcW w:w="706" w:type="dxa"/>
            <w:vAlign w:val="center"/>
          </w:tcPr>
          <w:p w:rsidR="002D300D" w:rsidRPr="00A65E19" w:rsidRDefault="0006687C" w:rsidP="00902AD6">
            <w:r w:rsidRPr="00A65E19">
              <w:t>2.6</w:t>
            </w:r>
          </w:p>
        </w:tc>
        <w:tc>
          <w:tcPr>
            <w:tcW w:w="6641" w:type="dxa"/>
          </w:tcPr>
          <w:p w:rsidR="002D300D" w:rsidRPr="00A65E19" w:rsidRDefault="00D728CC" w:rsidP="00C26D59">
            <w:pPr>
              <w:shd w:val="clear" w:color="auto" w:fill="FFFFFF"/>
              <w:tabs>
                <w:tab w:val="left" w:pos="709"/>
              </w:tabs>
              <w:jc w:val="both"/>
              <w:rPr>
                <w:szCs w:val="28"/>
                <w:lang w:val="nl-NL"/>
              </w:rPr>
            </w:pPr>
            <w:r w:rsidRPr="00A65E19">
              <w:rPr>
                <w:szCs w:val="28"/>
              </w:rPr>
              <w:t>Ổ</w:t>
            </w:r>
            <w:r w:rsidR="002D300D" w:rsidRPr="00A65E19">
              <w:rPr>
                <w:szCs w:val="28"/>
                <w:lang w:val="nl-NL"/>
              </w:rPr>
              <w:t xml:space="preserve">n định dân cư, nâng cao đời sống vật chất của người đồng bào dân tộc thiểu số trên địa bàn, thực hiện tốt chính sách định canh định cư, phát triển sinh kế, đào tạo nghề cho lao động miền núi, hạn chế tối đa tác động và xâm hại đến tài nguyên rừng.. </w:t>
            </w:r>
          </w:p>
          <w:p w:rsidR="002D300D" w:rsidRPr="00A65E19" w:rsidRDefault="002D300D" w:rsidP="00C26D59">
            <w:pPr>
              <w:shd w:val="clear" w:color="auto" w:fill="FFFFFF"/>
              <w:tabs>
                <w:tab w:val="left" w:pos="709"/>
              </w:tabs>
              <w:ind w:firstLine="426"/>
              <w:jc w:val="both"/>
              <w:rPr>
                <w:szCs w:val="28"/>
                <w:lang w:val="nl-NL"/>
              </w:rPr>
            </w:pPr>
            <w:r w:rsidRPr="00A65E19">
              <w:rPr>
                <w:szCs w:val="28"/>
                <w:lang w:val="nl-NL"/>
              </w:rPr>
              <w:tab/>
            </w:r>
          </w:p>
        </w:tc>
        <w:tc>
          <w:tcPr>
            <w:tcW w:w="2263" w:type="dxa"/>
            <w:vAlign w:val="center"/>
          </w:tcPr>
          <w:p w:rsidR="002D300D" w:rsidRPr="00A65E19" w:rsidRDefault="002D300D" w:rsidP="00A65E19">
            <w:pPr>
              <w:shd w:val="clear" w:color="auto" w:fill="FFFFFF"/>
              <w:tabs>
                <w:tab w:val="left" w:pos="709"/>
              </w:tabs>
              <w:jc w:val="center"/>
              <w:rPr>
                <w:szCs w:val="28"/>
                <w:lang w:val="nl-NL"/>
              </w:rPr>
            </w:pPr>
            <w:r w:rsidRPr="00A65E19">
              <w:rPr>
                <w:szCs w:val="28"/>
                <w:lang w:val="nl-NL"/>
              </w:rPr>
              <w:t xml:space="preserve">UBND </w:t>
            </w:r>
            <w:r w:rsidR="006321A0">
              <w:rPr>
                <w:szCs w:val="28"/>
                <w:lang w:val="nl-NL"/>
              </w:rPr>
              <w:t>Cấp</w:t>
            </w:r>
            <w:r w:rsidRPr="00A65E19">
              <w:rPr>
                <w:szCs w:val="28"/>
                <w:lang w:val="nl-NL"/>
              </w:rPr>
              <w:t xml:space="preserve"> huyện</w:t>
            </w:r>
          </w:p>
        </w:tc>
        <w:tc>
          <w:tcPr>
            <w:tcW w:w="3112" w:type="dxa"/>
            <w:vAlign w:val="center"/>
          </w:tcPr>
          <w:p w:rsidR="00C95A3F" w:rsidRPr="00A65E19" w:rsidRDefault="00A65E19" w:rsidP="0047113B">
            <w:pPr>
              <w:shd w:val="clear" w:color="auto" w:fill="FFFFFF"/>
              <w:tabs>
                <w:tab w:val="left" w:pos="709"/>
              </w:tabs>
              <w:jc w:val="center"/>
              <w:rPr>
                <w:szCs w:val="28"/>
                <w:lang w:val="nl-NL"/>
              </w:rPr>
            </w:pPr>
            <w:r w:rsidRPr="00A65E19">
              <w:rPr>
                <w:szCs w:val="28"/>
                <w:lang w:val="nl-NL"/>
              </w:rPr>
              <w:t xml:space="preserve">Ban Dân tộc tỉnh, Sở Lao động, thương binh xã hội; </w:t>
            </w:r>
            <w:r w:rsidR="00D728CC" w:rsidRPr="00A65E19">
              <w:rPr>
                <w:szCs w:val="28"/>
                <w:lang w:val="nl-NL"/>
              </w:rPr>
              <w:t xml:space="preserve">Văn phòng Điều phối chương trình MTQG về nông thôn mới, </w:t>
            </w:r>
            <w:r w:rsidR="00C95A3F" w:rsidRPr="00A65E19">
              <w:rPr>
                <w:szCs w:val="28"/>
                <w:lang w:val="nl-NL"/>
              </w:rPr>
              <w:t>Các cơ quan, đơn vị liên quan.</w:t>
            </w:r>
          </w:p>
          <w:p w:rsidR="002D300D" w:rsidRPr="00A65E19" w:rsidRDefault="002D300D" w:rsidP="0047113B">
            <w:pPr>
              <w:ind w:firstLine="426"/>
              <w:jc w:val="center"/>
              <w:rPr>
                <w:szCs w:val="28"/>
                <w:lang w:val="nl-NL"/>
              </w:rPr>
            </w:pPr>
          </w:p>
        </w:tc>
        <w:tc>
          <w:tcPr>
            <w:tcW w:w="2066" w:type="dxa"/>
            <w:vAlign w:val="center"/>
          </w:tcPr>
          <w:p w:rsidR="00A65E19" w:rsidRPr="00A65E19" w:rsidRDefault="00A65E19" w:rsidP="00A65E19">
            <w:pPr>
              <w:jc w:val="center"/>
              <w:rPr>
                <w:szCs w:val="28"/>
                <w:lang w:val="nl-NL"/>
              </w:rPr>
            </w:pPr>
            <w:r w:rsidRPr="00A65E19">
              <w:rPr>
                <w:szCs w:val="28"/>
                <w:lang w:val="nl-NL"/>
              </w:rPr>
              <w:lastRenderedPageBreak/>
              <w:t>Năm 2021 -2025</w:t>
            </w:r>
          </w:p>
          <w:p w:rsidR="002D300D" w:rsidRPr="00A65E19" w:rsidRDefault="002D300D" w:rsidP="00902AD6">
            <w:pPr>
              <w:ind w:firstLine="426"/>
              <w:jc w:val="center"/>
              <w:rPr>
                <w:szCs w:val="28"/>
                <w:lang w:val="nl-NL"/>
              </w:rPr>
            </w:pPr>
          </w:p>
        </w:tc>
      </w:tr>
      <w:tr w:rsidR="00A65E19" w:rsidRPr="00A65E19" w:rsidTr="0006687C">
        <w:tc>
          <w:tcPr>
            <w:tcW w:w="706" w:type="dxa"/>
            <w:vAlign w:val="center"/>
          </w:tcPr>
          <w:p w:rsidR="002D300D" w:rsidRPr="00A65E19" w:rsidRDefault="00C95A3F" w:rsidP="00902AD6">
            <w:pPr>
              <w:rPr>
                <w:b/>
              </w:rPr>
            </w:pPr>
            <w:r w:rsidRPr="00A65E19">
              <w:rPr>
                <w:b/>
              </w:rPr>
              <w:lastRenderedPageBreak/>
              <w:t>III</w:t>
            </w:r>
          </w:p>
        </w:tc>
        <w:tc>
          <w:tcPr>
            <w:tcW w:w="14082" w:type="dxa"/>
            <w:gridSpan w:val="4"/>
            <w:vAlign w:val="center"/>
          </w:tcPr>
          <w:p w:rsidR="002D300D" w:rsidRPr="00A65E19" w:rsidRDefault="002D300D" w:rsidP="0047113B">
            <w:pPr>
              <w:shd w:val="clear" w:color="auto" w:fill="FFFFFF"/>
              <w:tabs>
                <w:tab w:val="left" w:pos="709"/>
              </w:tabs>
              <w:rPr>
                <w:b/>
                <w:spacing w:val="-6"/>
                <w:szCs w:val="28"/>
                <w:lang w:val="nl-NL"/>
              </w:rPr>
            </w:pPr>
            <w:r w:rsidRPr="00A65E19">
              <w:rPr>
                <w:rFonts w:eastAsia="Times New Roman"/>
                <w:b/>
                <w:bCs/>
                <w:szCs w:val="28"/>
                <w:lang w:val="vi-VN"/>
              </w:rPr>
              <w:t xml:space="preserve">Rà soát </w:t>
            </w:r>
            <w:r w:rsidRPr="00A65E19">
              <w:rPr>
                <w:rFonts w:eastAsia="Times New Roman"/>
                <w:b/>
                <w:bCs/>
                <w:szCs w:val="28"/>
                <w:lang w:val="nl-NL"/>
              </w:rPr>
              <w:t>công tác quy hoạch ba loại rừng</w:t>
            </w:r>
            <w:r w:rsidRPr="00A65E19">
              <w:rPr>
                <w:rFonts w:eastAsia="Times New Roman"/>
                <w:b/>
                <w:bCs/>
                <w:szCs w:val="28"/>
                <w:lang w:val="vi-VN"/>
              </w:rPr>
              <w:t xml:space="preserve">, giao </w:t>
            </w:r>
            <w:r w:rsidRPr="00A65E19">
              <w:rPr>
                <w:rFonts w:eastAsia="Times New Roman"/>
                <w:b/>
                <w:bCs/>
                <w:szCs w:val="28"/>
                <w:lang w:val="nl-NL"/>
              </w:rPr>
              <w:t>rừng gắn với</w:t>
            </w:r>
            <w:r w:rsidRPr="00A65E19">
              <w:rPr>
                <w:rFonts w:eastAsia="Times New Roman"/>
                <w:b/>
                <w:bCs/>
                <w:szCs w:val="28"/>
                <w:lang w:val="vi-VN"/>
              </w:rPr>
              <w:t xml:space="preserve"> giao </w:t>
            </w:r>
            <w:r w:rsidRPr="00A65E19">
              <w:rPr>
                <w:rFonts w:eastAsia="Times New Roman"/>
                <w:b/>
                <w:bCs/>
                <w:szCs w:val="28"/>
                <w:lang w:val="nl-NL"/>
              </w:rPr>
              <w:t>đất;</w:t>
            </w:r>
            <w:r w:rsidRPr="00A65E19">
              <w:rPr>
                <w:rFonts w:eastAsia="Times New Roman"/>
                <w:b/>
                <w:bCs/>
                <w:szCs w:val="28"/>
                <w:lang w:val="vi-VN"/>
              </w:rPr>
              <w:t xml:space="preserve"> đánh giá, kiểm soát chặt chẽ các quy hoạch, dự án phát triển kinh tế, xã hội có tác động tiêu cực đến rừng; </w:t>
            </w:r>
            <w:r w:rsidRPr="00A65E19">
              <w:rPr>
                <w:b/>
                <w:spacing w:val="-6"/>
                <w:szCs w:val="28"/>
                <w:lang w:val="nl-NL"/>
              </w:rPr>
              <w:t>nâng cao hiệu quả công tác quản lý rừng.</w:t>
            </w:r>
          </w:p>
        </w:tc>
      </w:tr>
      <w:tr w:rsidR="00A65E19" w:rsidRPr="00A65E19" w:rsidTr="00C05F8C">
        <w:tc>
          <w:tcPr>
            <w:tcW w:w="706" w:type="dxa"/>
            <w:vAlign w:val="center"/>
          </w:tcPr>
          <w:p w:rsidR="002D300D" w:rsidRPr="00A65E19" w:rsidRDefault="0006687C" w:rsidP="00902AD6">
            <w:r w:rsidRPr="00A65E19">
              <w:t>3.1</w:t>
            </w:r>
          </w:p>
        </w:tc>
        <w:tc>
          <w:tcPr>
            <w:tcW w:w="6641" w:type="dxa"/>
            <w:vAlign w:val="center"/>
          </w:tcPr>
          <w:p w:rsidR="002D300D" w:rsidRPr="00A65E19" w:rsidRDefault="002D300D" w:rsidP="00C05F8C">
            <w:pPr>
              <w:shd w:val="clear" w:color="auto" w:fill="FFFFFF"/>
              <w:tabs>
                <w:tab w:val="left" w:pos="709"/>
              </w:tabs>
              <w:jc w:val="both"/>
              <w:rPr>
                <w:szCs w:val="28"/>
                <w:lang w:val="nl-NL"/>
              </w:rPr>
            </w:pPr>
            <w:r w:rsidRPr="00A65E19">
              <w:rPr>
                <w:rFonts w:eastAsia="Times New Roman"/>
                <w:szCs w:val="28"/>
                <w:lang w:val="vi-VN"/>
              </w:rPr>
              <w:t xml:space="preserve">Hoàn </w:t>
            </w:r>
            <w:r w:rsidRPr="00A65E19">
              <w:rPr>
                <w:rFonts w:eastAsia="Times New Roman"/>
                <w:szCs w:val="28"/>
                <w:lang w:val="nl-NL"/>
              </w:rPr>
              <w:t>thành</w:t>
            </w:r>
            <w:r w:rsidRPr="00A65E19">
              <w:rPr>
                <w:rFonts w:eastAsia="Times New Roman"/>
                <w:szCs w:val="28"/>
                <w:lang w:val="vi-VN"/>
              </w:rPr>
              <w:t xml:space="preserve"> công tác rà soát quy hoạch </w:t>
            </w:r>
            <w:r w:rsidRPr="00A65E19">
              <w:rPr>
                <w:rFonts w:eastAsia="Times New Roman"/>
                <w:szCs w:val="28"/>
                <w:lang w:val="nl-NL"/>
              </w:rPr>
              <w:t xml:space="preserve">ba </w:t>
            </w:r>
            <w:r w:rsidRPr="00A65E19">
              <w:rPr>
                <w:rFonts w:eastAsia="Times New Roman"/>
                <w:szCs w:val="28"/>
                <w:lang w:val="vi-VN"/>
              </w:rPr>
              <w:t>loại rừng, thực hiện công tác giao rừng, cho thuê rừng gắn với giao đất, cho thuê đất lâm nghiệp.</w:t>
            </w:r>
            <w:r w:rsidRPr="00A65E19">
              <w:rPr>
                <w:rFonts w:eastAsia="Times New Roman"/>
                <w:szCs w:val="28"/>
                <w:lang w:val="nl-NL"/>
              </w:rPr>
              <w:t xml:space="preserve"> </w:t>
            </w:r>
          </w:p>
        </w:tc>
        <w:tc>
          <w:tcPr>
            <w:tcW w:w="2263" w:type="dxa"/>
            <w:vAlign w:val="center"/>
          </w:tcPr>
          <w:p w:rsidR="002D300D" w:rsidRPr="00A65E19" w:rsidRDefault="002D300D" w:rsidP="00F71787">
            <w:pPr>
              <w:shd w:val="clear" w:color="auto" w:fill="FFFFFF"/>
              <w:tabs>
                <w:tab w:val="left" w:pos="709"/>
              </w:tabs>
              <w:ind w:firstLine="426"/>
              <w:rPr>
                <w:szCs w:val="28"/>
                <w:lang w:val="nl-NL"/>
              </w:rPr>
            </w:pPr>
            <w:r w:rsidRPr="00A65E19">
              <w:rPr>
                <w:szCs w:val="28"/>
                <w:lang w:val="nl-NL"/>
              </w:rPr>
              <w:t>Sở Nông nghiệp và PTNT</w:t>
            </w:r>
          </w:p>
        </w:tc>
        <w:tc>
          <w:tcPr>
            <w:tcW w:w="3112" w:type="dxa"/>
            <w:vAlign w:val="center"/>
          </w:tcPr>
          <w:p w:rsidR="002D300D" w:rsidRPr="00A65E19" w:rsidRDefault="002D300D" w:rsidP="00F71787">
            <w:pPr>
              <w:jc w:val="center"/>
              <w:rPr>
                <w:szCs w:val="28"/>
                <w:lang w:val="nl-NL"/>
              </w:rPr>
            </w:pPr>
            <w:r w:rsidRPr="00A65E19">
              <w:rPr>
                <w:szCs w:val="28"/>
                <w:lang w:val="nl-NL"/>
              </w:rPr>
              <w:t xml:space="preserve">Sở Tài nguyên và Môi trường, </w:t>
            </w:r>
            <w:r w:rsidR="006321A0">
              <w:rPr>
                <w:szCs w:val="28"/>
                <w:lang w:val="nl-NL"/>
              </w:rPr>
              <w:t>UBND Cấp huyện</w:t>
            </w:r>
            <w:r w:rsidRPr="00A65E19">
              <w:rPr>
                <w:szCs w:val="28"/>
                <w:lang w:val="nl-NL"/>
              </w:rPr>
              <w:t>, các chủ rừng và cơ quan đơn vị liên quan</w:t>
            </w:r>
          </w:p>
        </w:tc>
        <w:tc>
          <w:tcPr>
            <w:tcW w:w="2066" w:type="dxa"/>
            <w:vAlign w:val="center"/>
          </w:tcPr>
          <w:p w:rsidR="002D300D" w:rsidRPr="00A65E19" w:rsidRDefault="00C95A3F" w:rsidP="00902AD6">
            <w:pPr>
              <w:jc w:val="center"/>
              <w:rPr>
                <w:szCs w:val="28"/>
                <w:lang w:val="nl-NL"/>
              </w:rPr>
            </w:pPr>
            <w:r w:rsidRPr="00A65E19">
              <w:rPr>
                <w:szCs w:val="28"/>
                <w:lang w:val="nl-NL"/>
              </w:rPr>
              <w:t xml:space="preserve">Năm </w:t>
            </w:r>
            <w:r w:rsidR="002D300D" w:rsidRPr="00A65E19">
              <w:rPr>
                <w:szCs w:val="28"/>
                <w:lang w:val="nl-NL"/>
              </w:rPr>
              <w:t>2020 - 2025.</w:t>
            </w:r>
          </w:p>
          <w:p w:rsidR="002D300D" w:rsidRPr="00A65E19" w:rsidRDefault="002D300D" w:rsidP="00902AD6">
            <w:pPr>
              <w:ind w:firstLine="426"/>
              <w:jc w:val="center"/>
              <w:rPr>
                <w:szCs w:val="28"/>
                <w:lang w:val="nl-NL"/>
              </w:rPr>
            </w:pPr>
          </w:p>
        </w:tc>
      </w:tr>
      <w:tr w:rsidR="00A65E19" w:rsidRPr="00A65E19" w:rsidTr="0006687C">
        <w:tc>
          <w:tcPr>
            <w:tcW w:w="706" w:type="dxa"/>
            <w:vAlign w:val="center"/>
          </w:tcPr>
          <w:p w:rsidR="00F71787" w:rsidRPr="00A65E19" w:rsidRDefault="0006687C" w:rsidP="00902AD6">
            <w:r w:rsidRPr="00A65E19">
              <w:t>3.2</w:t>
            </w:r>
          </w:p>
        </w:tc>
        <w:tc>
          <w:tcPr>
            <w:tcW w:w="6641" w:type="dxa"/>
          </w:tcPr>
          <w:p w:rsidR="00F71787" w:rsidRPr="00A65E19" w:rsidRDefault="00F71787" w:rsidP="00C26D59">
            <w:pPr>
              <w:shd w:val="clear" w:color="auto" w:fill="FFFFFF"/>
              <w:tabs>
                <w:tab w:val="left" w:pos="709"/>
              </w:tabs>
              <w:jc w:val="both"/>
              <w:rPr>
                <w:rFonts w:eastAsia="Times New Roman"/>
                <w:szCs w:val="28"/>
                <w:lang w:val="nl-NL"/>
              </w:rPr>
            </w:pPr>
            <w:r w:rsidRPr="00A65E19">
              <w:rPr>
                <w:rFonts w:eastAsia="Times New Roman"/>
                <w:szCs w:val="28"/>
                <w:lang w:val="nl-NL"/>
              </w:rPr>
              <w:t>Đẩy nhanh tiến độ hoàn thành việc điều tra, đo đạc và xây dựng hồ sơ quản lý, phân định, đóng mốc ranh giới các loại rừng trên bản đồ và thực địa, góp phần ngăn chặn và giải quyết dứt điểm tình trạng xâm lấn, tranh chấp rừng, đất rừng.</w:t>
            </w:r>
          </w:p>
        </w:tc>
        <w:tc>
          <w:tcPr>
            <w:tcW w:w="2263" w:type="dxa"/>
            <w:vAlign w:val="center"/>
          </w:tcPr>
          <w:p w:rsidR="00F71787" w:rsidRPr="00A65E19" w:rsidRDefault="00F71787" w:rsidP="00F71787">
            <w:pPr>
              <w:shd w:val="clear" w:color="auto" w:fill="FFFFFF"/>
              <w:tabs>
                <w:tab w:val="left" w:pos="709"/>
              </w:tabs>
              <w:jc w:val="center"/>
              <w:rPr>
                <w:szCs w:val="28"/>
                <w:lang w:val="nl-NL"/>
              </w:rPr>
            </w:pPr>
            <w:r w:rsidRPr="00A65E19">
              <w:rPr>
                <w:szCs w:val="28"/>
                <w:lang w:val="nl-NL"/>
              </w:rPr>
              <w:t>Sở Tài nguyên và Môi trường</w:t>
            </w:r>
          </w:p>
        </w:tc>
        <w:tc>
          <w:tcPr>
            <w:tcW w:w="3112" w:type="dxa"/>
            <w:vAlign w:val="center"/>
          </w:tcPr>
          <w:p w:rsidR="00F71787" w:rsidRPr="00A65E19" w:rsidRDefault="00F71787" w:rsidP="0006687C">
            <w:pPr>
              <w:jc w:val="center"/>
              <w:rPr>
                <w:szCs w:val="28"/>
                <w:lang w:val="nl-NL"/>
              </w:rPr>
            </w:pPr>
            <w:r w:rsidRPr="00A65E19">
              <w:rPr>
                <w:szCs w:val="28"/>
                <w:lang w:val="nl-NL"/>
              </w:rPr>
              <w:t xml:space="preserve">Sở Tài nguyên và Môi trường, </w:t>
            </w:r>
            <w:r w:rsidR="006321A0">
              <w:rPr>
                <w:szCs w:val="28"/>
                <w:lang w:val="nl-NL"/>
              </w:rPr>
              <w:t>UBND Cấp huyện</w:t>
            </w:r>
            <w:r w:rsidRPr="00A65E19">
              <w:rPr>
                <w:szCs w:val="28"/>
                <w:lang w:val="nl-NL"/>
              </w:rPr>
              <w:t>, các chủ rừng và cơ quan đơn vị liên quan</w:t>
            </w:r>
          </w:p>
        </w:tc>
        <w:tc>
          <w:tcPr>
            <w:tcW w:w="2066" w:type="dxa"/>
            <w:vAlign w:val="center"/>
          </w:tcPr>
          <w:p w:rsidR="00F71787" w:rsidRPr="00A65E19" w:rsidRDefault="00F71787" w:rsidP="00F71787">
            <w:pPr>
              <w:jc w:val="center"/>
              <w:rPr>
                <w:szCs w:val="28"/>
                <w:lang w:val="nl-NL"/>
              </w:rPr>
            </w:pPr>
            <w:r w:rsidRPr="00A65E19">
              <w:rPr>
                <w:szCs w:val="28"/>
                <w:lang w:val="nl-NL"/>
              </w:rPr>
              <w:t>Năm 2020 - 2025.</w:t>
            </w:r>
          </w:p>
          <w:p w:rsidR="00F71787" w:rsidRPr="00A65E19" w:rsidRDefault="00F71787" w:rsidP="00902AD6">
            <w:pPr>
              <w:jc w:val="center"/>
              <w:rPr>
                <w:szCs w:val="28"/>
                <w:lang w:val="nl-NL"/>
              </w:rPr>
            </w:pPr>
          </w:p>
        </w:tc>
      </w:tr>
      <w:tr w:rsidR="00A65E19" w:rsidRPr="00A65E19" w:rsidTr="00C05F8C">
        <w:tc>
          <w:tcPr>
            <w:tcW w:w="706" w:type="dxa"/>
            <w:vAlign w:val="center"/>
          </w:tcPr>
          <w:p w:rsidR="002D300D" w:rsidRPr="00A65E19" w:rsidRDefault="0006687C" w:rsidP="00902AD6">
            <w:r w:rsidRPr="00A65E19">
              <w:t>3.3</w:t>
            </w:r>
          </w:p>
        </w:tc>
        <w:tc>
          <w:tcPr>
            <w:tcW w:w="6641" w:type="dxa"/>
            <w:vAlign w:val="center"/>
          </w:tcPr>
          <w:p w:rsidR="002D300D" w:rsidRPr="00A65E19" w:rsidRDefault="002D300D" w:rsidP="00C05F8C">
            <w:pPr>
              <w:shd w:val="clear" w:color="auto" w:fill="FFFFFF"/>
              <w:tabs>
                <w:tab w:val="left" w:pos="709"/>
              </w:tabs>
              <w:jc w:val="both"/>
              <w:rPr>
                <w:szCs w:val="28"/>
                <w:lang w:val="nl-NL"/>
              </w:rPr>
            </w:pPr>
            <w:r w:rsidRPr="00A65E19">
              <w:rPr>
                <w:szCs w:val="28"/>
                <w:lang w:val="nl-NL"/>
              </w:rPr>
              <w:t>Rà soát, đánh giá lại kết quả thực hiện và hiệu quả kinh tế, xã hội, môi trường đối với các dự án đầu tư trên địa bàn, trong đó có các Dự án</w:t>
            </w:r>
            <w:r w:rsidR="00F71787" w:rsidRPr="00A65E19">
              <w:rPr>
                <w:szCs w:val="28"/>
                <w:lang w:val="nl-NL"/>
              </w:rPr>
              <w:t xml:space="preserve"> </w:t>
            </w:r>
            <w:r w:rsidRPr="00A65E19">
              <w:rPr>
                <w:szCs w:val="28"/>
                <w:lang w:val="nl-NL"/>
              </w:rPr>
              <w:t xml:space="preserve">có thực hiện chuyển đổi mục đích sử dụng rừng sang mục đích khác. </w:t>
            </w:r>
          </w:p>
        </w:tc>
        <w:tc>
          <w:tcPr>
            <w:tcW w:w="2263" w:type="dxa"/>
            <w:vAlign w:val="center"/>
          </w:tcPr>
          <w:p w:rsidR="002D300D" w:rsidRPr="00A65E19" w:rsidRDefault="002D300D" w:rsidP="00C05F8C">
            <w:pPr>
              <w:shd w:val="clear" w:color="auto" w:fill="FFFFFF"/>
              <w:tabs>
                <w:tab w:val="left" w:pos="709"/>
              </w:tabs>
              <w:jc w:val="center"/>
              <w:rPr>
                <w:szCs w:val="28"/>
                <w:lang w:val="nl-NL"/>
              </w:rPr>
            </w:pPr>
            <w:r w:rsidRPr="00A65E19">
              <w:rPr>
                <w:szCs w:val="28"/>
                <w:lang w:val="nl-NL"/>
              </w:rPr>
              <w:t>Sở Kế hoạch và Đầu tư</w:t>
            </w:r>
            <w:r w:rsidR="0006687C" w:rsidRPr="00A65E19">
              <w:rPr>
                <w:szCs w:val="28"/>
                <w:lang w:val="nl-NL"/>
              </w:rPr>
              <w:t xml:space="preserve"> </w:t>
            </w:r>
          </w:p>
        </w:tc>
        <w:tc>
          <w:tcPr>
            <w:tcW w:w="3112" w:type="dxa"/>
            <w:vAlign w:val="center"/>
          </w:tcPr>
          <w:p w:rsidR="002D300D" w:rsidRPr="00A65E19" w:rsidRDefault="002D300D" w:rsidP="00C05F8C">
            <w:pPr>
              <w:jc w:val="center"/>
              <w:rPr>
                <w:szCs w:val="28"/>
                <w:lang w:val="nl-NL"/>
              </w:rPr>
            </w:pPr>
            <w:r w:rsidRPr="00A65E19">
              <w:rPr>
                <w:szCs w:val="28"/>
                <w:lang w:val="nl-NL"/>
              </w:rPr>
              <w:t>Sở Tài nguyên và Môi trường, Sở Nông nghiệp và PTNT,</w:t>
            </w:r>
            <w:r w:rsidR="00C05F8C" w:rsidRPr="00A65E19">
              <w:rPr>
                <w:szCs w:val="28"/>
                <w:lang w:val="nl-NL"/>
              </w:rPr>
              <w:t xml:space="preserve"> Sở Công Thương,</w:t>
            </w:r>
            <w:r w:rsidRPr="00A65E19">
              <w:rPr>
                <w:szCs w:val="28"/>
                <w:lang w:val="nl-NL"/>
              </w:rPr>
              <w:t xml:space="preserve"> Ban Quản lý các khu kinh tế tỉnh, </w:t>
            </w:r>
            <w:r w:rsidR="006321A0">
              <w:rPr>
                <w:szCs w:val="28"/>
                <w:lang w:val="nl-NL"/>
              </w:rPr>
              <w:t>UBND Cấp huyện</w:t>
            </w:r>
            <w:r w:rsidRPr="00A65E19">
              <w:rPr>
                <w:szCs w:val="28"/>
                <w:lang w:val="nl-NL"/>
              </w:rPr>
              <w:t>và cơ quan đơn vị liên quan.</w:t>
            </w:r>
          </w:p>
        </w:tc>
        <w:tc>
          <w:tcPr>
            <w:tcW w:w="2066" w:type="dxa"/>
            <w:vAlign w:val="center"/>
          </w:tcPr>
          <w:p w:rsidR="002D300D" w:rsidRPr="00A65E19" w:rsidRDefault="00C95A3F" w:rsidP="00902AD6">
            <w:pPr>
              <w:jc w:val="center"/>
              <w:rPr>
                <w:szCs w:val="28"/>
                <w:lang w:val="nl-NL"/>
              </w:rPr>
            </w:pPr>
            <w:r w:rsidRPr="00A65E19">
              <w:rPr>
                <w:szCs w:val="28"/>
                <w:lang w:val="nl-NL"/>
              </w:rPr>
              <w:t xml:space="preserve">Năm </w:t>
            </w:r>
            <w:r w:rsidR="002D300D" w:rsidRPr="00A65E19">
              <w:rPr>
                <w:szCs w:val="28"/>
                <w:lang w:val="nl-NL"/>
              </w:rPr>
              <w:t>2020 - 2025.</w:t>
            </w:r>
          </w:p>
        </w:tc>
      </w:tr>
      <w:tr w:rsidR="00A65E19" w:rsidRPr="00A65E19" w:rsidTr="00C05F8C">
        <w:tc>
          <w:tcPr>
            <w:tcW w:w="706" w:type="dxa"/>
            <w:vAlign w:val="center"/>
          </w:tcPr>
          <w:p w:rsidR="00C05F8C" w:rsidRPr="00A65E19" w:rsidRDefault="00A65E19" w:rsidP="00902AD6">
            <w:r w:rsidRPr="00A65E19">
              <w:t>3.4</w:t>
            </w:r>
          </w:p>
        </w:tc>
        <w:tc>
          <w:tcPr>
            <w:tcW w:w="6641" w:type="dxa"/>
            <w:vAlign w:val="center"/>
          </w:tcPr>
          <w:p w:rsidR="00C05F8C" w:rsidRPr="00A65E19" w:rsidRDefault="00C05F8C" w:rsidP="00C05F8C">
            <w:pPr>
              <w:shd w:val="clear" w:color="auto" w:fill="FFFFFF"/>
              <w:tabs>
                <w:tab w:val="left" w:pos="709"/>
              </w:tabs>
              <w:jc w:val="both"/>
              <w:rPr>
                <w:szCs w:val="28"/>
                <w:lang w:val="nl-NL"/>
              </w:rPr>
            </w:pPr>
            <w:r w:rsidRPr="00A65E19">
              <w:rPr>
                <w:szCs w:val="28"/>
                <w:lang w:val="nl-NL"/>
              </w:rPr>
              <w:t>Kiểm tra, giám sát chặt chẽ và kiên quyết đình chỉ, thu hồi đất đối với dự án chuyển đổi mục đích sử dụng rừng có sai phạm, hoặc có nguy cơ gây thiệt hại lớn về rừng, tác động xấu đến môi trường sinh thái, ảnh hưởng xấu đến hoạt động sản xuất và đời sống người dân vùng dự án;</w:t>
            </w:r>
          </w:p>
        </w:tc>
        <w:tc>
          <w:tcPr>
            <w:tcW w:w="2263" w:type="dxa"/>
            <w:vAlign w:val="center"/>
          </w:tcPr>
          <w:p w:rsidR="00C05F8C" w:rsidRPr="00A65E19" w:rsidRDefault="00C05F8C" w:rsidP="0006687C">
            <w:pPr>
              <w:shd w:val="clear" w:color="auto" w:fill="FFFFFF"/>
              <w:tabs>
                <w:tab w:val="left" w:pos="709"/>
              </w:tabs>
              <w:jc w:val="center"/>
              <w:rPr>
                <w:szCs w:val="28"/>
                <w:lang w:val="nl-NL"/>
              </w:rPr>
            </w:pPr>
            <w:r w:rsidRPr="00A65E19">
              <w:rPr>
                <w:szCs w:val="28"/>
                <w:lang w:val="nl-NL"/>
              </w:rPr>
              <w:t>Sở Nông nghiệp và PTNT</w:t>
            </w:r>
          </w:p>
        </w:tc>
        <w:tc>
          <w:tcPr>
            <w:tcW w:w="3112" w:type="dxa"/>
            <w:vAlign w:val="center"/>
          </w:tcPr>
          <w:p w:rsidR="00C05F8C" w:rsidRPr="00A65E19" w:rsidRDefault="00C05F8C" w:rsidP="00C05F8C">
            <w:pPr>
              <w:jc w:val="center"/>
              <w:rPr>
                <w:szCs w:val="28"/>
                <w:lang w:val="nl-NL"/>
              </w:rPr>
            </w:pPr>
            <w:r w:rsidRPr="00A65E19">
              <w:rPr>
                <w:szCs w:val="28"/>
                <w:lang w:val="nl-NL"/>
              </w:rPr>
              <w:t xml:space="preserve">Sở Tài nguyên và Môi trường, Sở Nông nghiệp và PTNT, Sở Công Thương, Ban Quản lý các khu kinh tế tỉnh, </w:t>
            </w:r>
            <w:r w:rsidR="006321A0">
              <w:rPr>
                <w:szCs w:val="28"/>
                <w:lang w:val="nl-NL"/>
              </w:rPr>
              <w:t>UBND Cấp huyện</w:t>
            </w:r>
            <w:r w:rsidRPr="00A65E19">
              <w:rPr>
                <w:szCs w:val="28"/>
                <w:lang w:val="nl-NL"/>
              </w:rPr>
              <w:t>và cơ quan đơn vị liên quan.</w:t>
            </w:r>
          </w:p>
          <w:p w:rsidR="00C05F8C" w:rsidRPr="00A65E19" w:rsidRDefault="00C05F8C" w:rsidP="0047113B">
            <w:pPr>
              <w:jc w:val="center"/>
              <w:rPr>
                <w:szCs w:val="28"/>
                <w:lang w:val="nl-NL"/>
              </w:rPr>
            </w:pPr>
          </w:p>
        </w:tc>
        <w:tc>
          <w:tcPr>
            <w:tcW w:w="2066" w:type="dxa"/>
            <w:vAlign w:val="center"/>
          </w:tcPr>
          <w:p w:rsidR="00C05F8C" w:rsidRPr="00A65E19" w:rsidRDefault="00C05F8C" w:rsidP="00C05F8C">
            <w:pPr>
              <w:jc w:val="center"/>
              <w:rPr>
                <w:szCs w:val="28"/>
                <w:lang w:val="nl-NL"/>
              </w:rPr>
            </w:pPr>
            <w:r w:rsidRPr="00A65E19">
              <w:rPr>
                <w:szCs w:val="28"/>
                <w:lang w:val="nl-NL"/>
              </w:rPr>
              <w:t>Thường xuyên hàng năm.</w:t>
            </w:r>
          </w:p>
          <w:p w:rsidR="00C05F8C" w:rsidRPr="00A65E19" w:rsidRDefault="00C05F8C" w:rsidP="00902AD6">
            <w:pPr>
              <w:jc w:val="center"/>
              <w:rPr>
                <w:szCs w:val="28"/>
                <w:lang w:val="nl-NL"/>
              </w:rPr>
            </w:pPr>
          </w:p>
        </w:tc>
      </w:tr>
      <w:tr w:rsidR="00E94AB4" w:rsidRPr="00A65E19" w:rsidTr="0006687C">
        <w:tc>
          <w:tcPr>
            <w:tcW w:w="706" w:type="dxa"/>
            <w:vAlign w:val="center"/>
          </w:tcPr>
          <w:p w:rsidR="00C05F8C" w:rsidRPr="00A65E19" w:rsidRDefault="00A65E19" w:rsidP="00902AD6">
            <w:r w:rsidRPr="00A65E19">
              <w:lastRenderedPageBreak/>
              <w:t>3.5</w:t>
            </w:r>
          </w:p>
        </w:tc>
        <w:tc>
          <w:tcPr>
            <w:tcW w:w="6641" w:type="dxa"/>
          </w:tcPr>
          <w:p w:rsidR="00C05F8C" w:rsidRPr="00A65E19" w:rsidRDefault="00C05F8C" w:rsidP="00475171">
            <w:pPr>
              <w:shd w:val="clear" w:color="auto" w:fill="FFFFFF"/>
              <w:tabs>
                <w:tab w:val="left" w:pos="709"/>
              </w:tabs>
              <w:jc w:val="both"/>
              <w:rPr>
                <w:szCs w:val="28"/>
                <w:lang w:val="nl-NL"/>
              </w:rPr>
            </w:pPr>
            <w:r w:rsidRPr="00A65E19">
              <w:rPr>
                <w:szCs w:val="28"/>
                <w:lang w:val="nl-NL"/>
              </w:rPr>
              <w:t>Xử lý nghiêm các tổ chức, cá nhân vi phạm, thiếu trách nhiệm trong công tác thẩm định, phê duyệt, chuyển mục đích sử dụng rừng, cấp phép đầu tư.</w:t>
            </w:r>
          </w:p>
        </w:tc>
        <w:tc>
          <w:tcPr>
            <w:tcW w:w="2263" w:type="dxa"/>
            <w:vAlign w:val="center"/>
          </w:tcPr>
          <w:p w:rsidR="00C05F8C" w:rsidRPr="00A65E19" w:rsidRDefault="006321A0" w:rsidP="0006687C">
            <w:pPr>
              <w:shd w:val="clear" w:color="auto" w:fill="FFFFFF"/>
              <w:tabs>
                <w:tab w:val="left" w:pos="709"/>
              </w:tabs>
              <w:jc w:val="center"/>
              <w:rPr>
                <w:szCs w:val="28"/>
                <w:highlight w:val="yellow"/>
                <w:lang w:val="nl-NL"/>
              </w:rPr>
            </w:pPr>
            <w:r>
              <w:rPr>
                <w:szCs w:val="28"/>
                <w:lang w:val="nl-NL"/>
              </w:rPr>
              <w:t>UBND Cấp huyện</w:t>
            </w:r>
          </w:p>
        </w:tc>
        <w:tc>
          <w:tcPr>
            <w:tcW w:w="3112" w:type="dxa"/>
            <w:vAlign w:val="center"/>
          </w:tcPr>
          <w:p w:rsidR="00C05F8C" w:rsidRPr="00A65E19" w:rsidRDefault="00C05F8C" w:rsidP="00C05F8C">
            <w:pPr>
              <w:jc w:val="center"/>
              <w:rPr>
                <w:szCs w:val="28"/>
                <w:lang w:val="nl-NL"/>
              </w:rPr>
            </w:pPr>
            <w:r w:rsidRPr="00A65E19">
              <w:rPr>
                <w:szCs w:val="28"/>
                <w:lang w:val="nl-NL"/>
              </w:rPr>
              <w:t>Sở Nông nghiệp và PTNT, Công an tỉnh và cơ quan đơn vị liên quan.</w:t>
            </w:r>
          </w:p>
        </w:tc>
        <w:tc>
          <w:tcPr>
            <w:tcW w:w="2066" w:type="dxa"/>
            <w:vAlign w:val="center"/>
          </w:tcPr>
          <w:p w:rsidR="00C05F8C" w:rsidRPr="00A65E19" w:rsidRDefault="00C05F8C" w:rsidP="00C05F8C">
            <w:pPr>
              <w:jc w:val="center"/>
              <w:rPr>
                <w:szCs w:val="28"/>
                <w:lang w:val="nl-NL"/>
              </w:rPr>
            </w:pPr>
            <w:r w:rsidRPr="00A65E19">
              <w:rPr>
                <w:szCs w:val="28"/>
                <w:lang w:val="nl-NL"/>
              </w:rPr>
              <w:t>Thường xuyên hàng năm.</w:t>
            </w:r>
          </w:p>
          <w:p w:rsidR="00C05F8C" w:rsidRPr="00A65E19" w:rsidRDefault="00C05F8C" w:rsidP="00902AD6">
            <w:pPr>
              <w:jc w:val="center"/>
              <w:rPr>
                <w:szCs w:val="28"/>
                <w:lang w:val="nl-NL"/>
              </w:rPr>
            </w:pPr>
          </w:p>
        </w:tc>
      </w:tr>
      <w:tr w:rsidR="00A65E19" w:rsidRPr="00A65E19" w:rsidTr="0006687C">
        <w:tc>
          <w:tcPr>
            <w:tcW w:w="706" w:type="dxa"/>
            <w:vAlign w:val="center"/>
          </w:tcPr>
          <w:p w:rsidR="002D300D" w:rsidRPr="00A65E19" w:rsidRDefault="00A65E19" w:rsidP="00902AD6">
            <w:r w:rsidRPr="00A65E19">
              <w:t>3.6</w:t>
            </w:r>
          </w:p>
        </w:tc>
        <w:tc>
          <w:tcPr>
            <w:tcW w:w="6641" w:type="dxa"/>
          </w:tcPr>
          <w:p w:rsidR="002D300D" w:rsidRPr="00A65E19" w:rsidRDefault="0006687C" w:rsidP="00355EA4">
            <w:pPr>
              <w:jc w:val="both"/>
              <w:rPr>
                <w:szCs w:val="28"/>
                <w:lang w:val="nl-NL"/>
              </w:rPr>
            </w:pPr>
            <w:r w:rsidRPr="00A65E19">
              <w:rPr>
                <w:szCs w:val="28"/>
              </w:rPr>
              <w:t>Q</w:t>
            </w:r>
            <w:r w:rsidR="002D300D" w:rsidRPr="00A65E19">
              <w:rPr>
                <w:szCs w:val="28"/>
                <w:lang w:val="nl-NL"/>
              </w:rPr>
              <w:t>uản lý, giám sát chặt chẽ các dự án chuyển đổi mục đích sử dụng rừng, nhất là đối với các dự án phát triển thủy điện, điện gió, điện mặt trời, khai thác khoáng sản, xây dựng các khu công nghiệp, dịch vụ du lịch… trên địa bàn tỉnh; không chuyển diện tích rừng tự nhiên hiện có sang mục đích khác (trừ các dự án phục vụ cho mục đích quốc phòng, an ninh) theo đúng quy định của Luật Lâm nghiệp.</w:t>
            </w:r>
          </w:p>
        </w:tc>
        <w:tc>
          <w:tcPr>
            <w:tcW w:w="2263" w:type="dxa"/>
            <w:vAlign w:val="center"/>
          </w:tcPr>
          <w:p w:rsidR="002D300D" w:rsidRPr="00A65E19" w:rsidRDefault="002D300D" w:rsidP="00A65E19">
            <w:pPr>
              <w:shd w:val="clear" w:color="auto" w:fill="FFFFFF"/>
              <w:tabs>
                <w:tab w:val="left" w:pos="709"/>
              </w:tabs>
              <w:jc w:val="center"/>
              <w:rPr>
                <w:szCs w:val="28"/>
                <w:lang w:val="nl-NL"/>
              </w:rPr>
            </w:pPr>
            <w:r w:rsidRPr="00A65E19">
              <w:rPr>
                <w:szCs w:val="28"/>
                <w:lang w:val="nl-NL"/>
              </w:rPr>
              <w:t>Sở Nông nghiệp và PTNT</w:t>
            </w:r>
          </w:p>
        </w:tc>
        <w:tc>
          <w:tcPr>
            <w:tcW w:w="3112" w:type="dxa"/>
            <w:vAlign w:val="center"/>
          </w:tcPr>
          <w:p w:rsidR="002D300D" w:rsidRPr="00A65E19" w:rsidRDefault="002D300D" w:rsidP="0047113B">
            <w:pPr>
              <w:jc w:val="center"/>
              <w:rPr>
                <w:szCs w:val="28"/>
                <w:lang w:val="nl-NL"/>
              </w:rPr>
            </w:pPr>
            <w:r w:rsidRPr="00A65E19">
              <w:rPr>
                <w:szCs w:val="28"/>
                <w:lang w:val="nl-NL"/>
              </w:rPr>
              <w:t xml:space="preserve">Sở Tài nguyên và Môi trường, </w:t>
            </w:r>
            <w:r w:rsidR="00A65E19" w:rsidRPr="00A65E19">
              <w:rPr>
                <w:szCs w:val="28"/>
                <w:lang w:val="nl-NL"/>
              </w:rPr>
              <w:t>Sở Công Thương,</w:t>
            </w:r>
            <w:r w:rsidRPr="00A65E19">
              <w:rPr>
                <w:szCs w:val="28"/>
                <w:lang w:val="nl-NL"/>
              </w:rPr>
              <w:t xml:space="preserve">Ban Quản lý các khu kinh tế tỉnh, </w:t>
            </w:r>
            <w:r w:rsidR="006321A0">
              <w:rPr>
                <w:szCs w:val="28"/>
                <w:lang w:val="nl-NL"/>
              </w:rPr>
              <w:t>UBND Cấp huyện</w:t>
            </w:r>
            <w:r w:rsidRPr="00A65E19">
              <w:rPr>
                <w:szCs w:val="28"/>
                <w:lang w:val="nl-NL"/>
              </w:rPr>
              <w:t>và cơ quan đơn vị liên quan.</w:t>
            </w:r>
          </w:p>
          <w:p w:rsidR="002D300D" w:rsidRPr="00A65E19" w:rsidRDefault="002D300D" w:rsidP="0047113B">
            <w:pPr>
              <w:ind w:firstLine="426"/>
              <w:jc w:val="center"/>
              <w:rPr>
                <w:szCs w:val="28"/>
                <w:lang w:val="nl-NL"/>
              </w:rPr>
            </w:pPr>
          </w:p>
        </w:tc>
        <w:tc>
          <w:tcPr>
            <w:tcW w:w="2066" w:type="dxa"/>
            <w:vAlign w:val="center"/>
          </w:tcPr>
          <w:p w:rsidR="00355EA4" w:rsidRPr="00A65E19" w:rsidRDefault="00355EA4" w:rsidP="00355EA4">
            <w:pPr>
              <w:jc w:val="center"/>
              <w:rPr>
                <w:szCs w:val="28"/>
                <w:lang w:val="nl-NL"/>
              </w:rPr>
            </w:pPr>
            <w:r w:rsidRPr="00A65E19">
              <w:rPr>
                <w:szCs w:val="28"/>
                <w:lang w:val="nl-NL"/>
              </w:rPr>
              <w:t>Thường xuyên hàng năm.</w:t>
            </w:r>
          </w:p>
          <w:p w:rsidR="002D300D" w:rsidRPr="00A65E19" w:rsidRDefault="002D300D" w:rsidP="00902AD6">
            <w:pPr>
              <w:jc w:val="center"/>
              <w:rPr>
                <w:szCs w:val="28"/>
                <w:lang w:val="nl-NL"/>
              </w:rPr>
            </w:pPr>
          </w:p>
        </w:tc>
      </w:tr>
      <w:tr w:rsidR="00A65E19" w:rsidRPr="00A65E19" w:rsidTr="0006687C">
        <w:tc>
          <w:tcPr>
            <w:tcW w:w="706" w:type="dxa"/>
            <w:vAlign w:val="center"/>
          </w:tcPr>
          <w:p w:rsidR="002D300D" w:rsidRPr="00A65E19" w:rsidRDefault="00A65E19" w:rsidP="00902AD6">
            <w:r w:rsidRPr="00A65E19">
              <w:t>3.7</w:t>
            </w:r>
          </w:p>
        </w:tc>
        <w:tc>
          <w:tcPr>
            <w:tcW w:w="6641" w:type="dxa"/>
          </w:tcPr>
          <w:p w:rsidR="002D300D" w:rsidRPr="00A65E19" w:rsidRDefault="002D300D" w:rsidP="00355EA4">
            <w:pPr>
              <w:jc w:val="both"/>
              <w:rPr>
                <w:szCs w:val="28"/>
                <w:lang w:val="nl-NL"/>
              </w:rPr>
            </w:pPr>
            <w:r w:rsidRPr="00A65E19">
              <w:rPr>
                <w:szCs w:val="28"/>
                <w:lang w:val="nl-NL"/>
              </w:rPr>
              <w:t>Hoàn thành sắp xếp, đổi mới và phát triển, nâng cao hiệu quả hoạt động của các Công ty Lâm nghiệp theo tinh thần Nghị quyết số 30-NQ/TW ngày 12 tháng 3 năm 2014 của Bộ Chính trị khóa XI và Nghị định số 118/2014/NĐ-CP ngày 17 tháng 12 năm 2014 của Chính phủ về sắp xếp, đổi mới và phát triển, nâng cao hiệu quả hoạt động của Công ty nông lâm, nghiệp.</w:t>
            </w:r>
          </w:p>
        </w:tc>
        <w:tc>
          <w:tcPr>
            <w:tcW w:w="2263" w:type="dxa"/>
            <w:vAlign w:val="center"/>
          </w:tcPr>
          <w:p w:rsidR="002D300D" w:rsidRPr="00A65E19" w:rsidRDefault="00BC4178" w:rsidP="001231D7">
            <w:pPr>
              <w:shd w:val="clear" w:color="auto" w:fill="FFFFFF"/>
              <w:tabs>
                <w:tab w:val="left" w:pos="709"/>
              </w:tabs>
              <w:ind w:firstLine="29"/>
              <w:jc w:val="center"/>
              <w:rPr>
                <w:szCs w:val="28"/>
                <w:lang w:val="nl-NL"/>
              </w:rPr>
            </w:pPr>
            <w:r w:rsidRPr="00A65E19">
              <w:rPr>
                <w:szCs w:val="28"/>
                <w:lang w:val="nl-NL"/>
              </w:rPr>
              <w:t xml:space="preserve">Sở </w:t>
            </w:r>
            <w:r w:rsidR="001231D7">
              <w:rPr>
                <w:szCs w:val="28"/>
                <w:lang w:val="nl-NL"/>
              </w:rPr>
              <w:t>Tài chính</w:t>
            </w:r>
          </w:p>
        </w:tc>
        <w:tc>
          <w:tcPr>
            <w:tcW w:w="3112" w:type="dxa"/>
            <w:vAlign w:val="center"/>
          </w:tcPr>
          <w:p w:rsidR="00BC4178" w:rsidRPr="00A65E19" w:rsidRDefault="00A65E19" w:rsidP="0047113B">
            <w:pPr>
              <w:jc w:val="center"/>
              <w:rPr>
                <w:szCs w:val="28"/>
                <w:lang w:val="nl-NL"/>
              </w:rPr>
            </w:pPr>
            <w:r w:rsidRPr="00A65E19">
              <w:rPr>
                <w:szCs w:val="28"/>
                <w:lang w:val="nl-NL"/>
              </w:rPr>
              <w:t>Sở Nông nghiệp và PTNT</w:t>
            </w:r>
            <w:r>
              <w:rPr>
                <w:szCs w:val="28"/>
                <w:lang w:val="nl-NL"/>
              </w:rPr>
              <w:t>,</w:t>
            </w:r>
            <w:r w:rsidR="001231D7">
              <w:rPr>
                <w:szCs w:val="28"/>
                <w:lang w:val="nl-NL"/>
              </w:rPr>
              <w:t xml:space="preserve"> </w:t>
            </w:r>
            <w:r w:rsidR="00BC4178" w:rsidRPr="00A65E19">
              <w:rPr>
                <w:szCs w:val="28"/>
                <w:lang w:val="nl-NL"/>
              </w:rPr>
              <w:t xml:space="preserve">Sở Tài Nguyên và Môi trường, Sở Tài chính, </w:t>
            </w:r>
            <w:r w:rsidR="006321A0">
              <w:rPr>
                <w:szCs w:val="28"/>
                <w:lang w:val="nl-NL"/>
              </w:rPr>
              <w:t>UBND Cấp huyện</w:t>
            </w:r>
            <w:r w:rsidR="001231D7">
              <w:rPr>
                <w:szCs w:val="28"/>
                <w:lang w:val="nl-NL"/>
              </w:rPr>
              <w:t xml:space="preserve"> </w:t>
            </w:r>
            <w:r w:rsidR="00BC4178" w:rsidRPr="00A65E19">
              <w:rPr>
                <w:szCs w:val="28"/>
                <w:lang w:val="nl-NL"/>
              </w:rPr>
              <w:t>và các đơn vị liên quan.</w:t>
            </w:r>
          </w:p>
          <w:p w:rsidR="002D300D" w:rsidRPr="00A65E19" w:rsidRDefault="002D300D" w:rsidP="0047113B">
            <w:pPr>
              <w:ind w:firstLine="426"/>
              <w:jc w:val="center"/>
              <w:rPr>
                <w:szCs w:val="28"/>
                <w:lang w:val="nl-NL"/>
              </w:rPr>
            </w:pPr>
          </w:p>
        </w:tc>
        <w:tc>
          <w:tcPr>
            <w:tcW w:w="2066" w:type="dxa"/>
            <w:vAlign w:val="center"/>
          </w:tcPr>
          <w:p w:rsidR="00BC4178" w:rsidRPr="00A65E19" w:rsidRDefault="00C95A3F" w:rsidP="00902AD6">
            <w:pPr>
              <w:jc w:val="center"/>
              <w:rPr>
                <w:szCs w:val="28"/>
                <w:lang w:val="nl-NL"/>
              </w:rPr>
            </w:pPr>
            <w:r w:rsidRPr="00A65E19">
              <w:rPr>
                <w:szCs w:val="28"/>
                <w:lang w:val="nl-NL"/>
              </w:rPr>
              <w:t xml:space="preserve">Năm </w:t>
            </w:r>
            <w:r w:rsidR="00BC4178" w:rsidRPr="00A65E19">
              <w:rPr>
                <w:szCs w:val="28"/>
                <w:lang w:val="nl-NL"/>
              </w:rPr>
              <w:t>2020-2025.</w:t>
            </w:r>
          </w:p>
          <w:p w:rsidR="002D300D" w:rsidRPr="00A65E19" w:rsidRDefault="002D300D" w:rsidP="00902AD6">
            <w:pPr>
              <w:ind w:firstLine="426"/>
              <w:jc w:val="center"/>
              <w:rPr>
                <w:szCs w:val="28"/>
                <w:lang w:val="nl-NL"/>
              </w:rPr>
            </w:pPr>
          </w:p>
        </w:tc>
      </w:tr>
      <w:tr w:rsidR="00A65E19" w:rsidRPr="00A65E19" w:rsidTr="0006687C">
        <w:tc>
          <w:tcPr>
            <w:tcW w:w="706" w:type="dxa"/>
            <w:vAlign w:val="center"/>
          </w:tcPr>
          <w:p w:rsidR="00BC4178" w:rsidRPr="00A65E19" w:rsidRDefault="00C95A3F" w:rsidP="00902AD6">
            <w:pPr>
              <w:rPr>
                <w:b/>
              </w:rPr>
            </w:pPr>
            <w:r w:rsidRPr="00A65E19">
              <w:rPr>
                <w:b/>
              </w:rPr>
              <w:t>IV</w:t>
            </w:r>
          </w:p>
        </w:tc>
        <w:tc>
          <w:tcPr>
            <w:tcW w:w="14082" w:type="dxa"/>
            <w:gridSpan w:val="4"/>
            <w:vAlign w:val="center"/>
          </w:tcPr>
          <w:p w:rsidR="00BC4178" w:rsidRPr="00A65E19" w:rsidRDefault="00BC4178" w:rsidP="00971AAB">
            <w:pPr>
              <w:shd w:val="clear" w:color="auto" w:fill="FFFFFF"/>
              <w:tabs>
                <w:tab w:val="left" w:pos="709"/>
              </w:tabs>
              <w:rPr>
                <w:rFonts w:eastAsia="Times New Roman"/>
                <w:b/>
                <w:bCs/>
                <w:szCs w:val="28"/>
                <w:lang w:val="nl-NL"/>
              </w:rPr>
            </w:pPr>
            <w:r w:rsidRPr="00A65E19">
              <w:rPr>
                <w:rFonts w:eastAsia="Times New Roman"/>
                <w:b/>
                <w:bCs/>
                <w:szCs w:val="28"/>
                <w:lang w:val="vi-VN"/>
              </w:rPr>
              <w:t>Công tác phát triển rừng, nâng cao giá trị của rừng</w:t>
            </w:r>
          </w:p>
        </w:tc>
      </w:tr>
      <w:tr w:rsidR="00A65E19" w:rsidRPr="00A65E19" w:rsidTr="00115C1D">
        <w:tc>
          <w:tcPr>
            <w:tcW w:w="706" w:type="dxa"/>
            <w:vAlign w:val="center"/>
          </w:tcPr>
          <w:p w:rsidR="00BC4178" w:rsidRPr="00A65E19" w:rsidRDefault="00115C1D" w:rsidP="00902AD6">
            <w:r w:rsidRPr="00A65E19">
              <w:t>4.1</w:t>
            </w:r>
          </w:p>
        </w:tc>
        <w:tc>
          <w:tcPr>
            <w:tcW w:w="6641" w:type="dxa"/>
            <w:vAlign w:val="center"/>
          </w:tcPr>
          <w:p w:rsidR="00BC4178" w:rsidRPr="00A65E19" w:rsidRDefault="00BC4178" w:rsidP="00115C1D">
            <w:pPr>
              <w:shd w:val="clear" w:color="auto" w:fill="FFFFFF"/>
              <w:tabs>
                <w:tab w:val="left" w:pos="709"/>
              </w:tabs>
              <w:rPr>
                <w:szCs w:val="28"/>
                <w:lang w:val="vi-VN"/>
              </w:rPr>
            </w:pPr>
            <w:r w:rsidRPr="00A65E19">
              <w:rPr>
                <w:szCs w:val="28"/>
                <w:lang w:val="vi-VN"/>
              </w:rPr>
              <w:t xml:space="preserve">Tăng cường đầu tư từ ngân sách Nhà nước để bảm đảm công tác </w:t>
            </w:r>
            <w:r w:rsidRPr="00A65E19">
              <w:rPr>
                <w:rFonts w:eastAsia="Times New Roman"/>
                <w:szCs w:val="28"/>
                <w:lang w:val="vi-VN"/>
              </w:rPr>
              <w:t xml:space="preserve">QLBV&amp;PTR </w:t>
            </w:r>
            <w:r w:rsidRPr="00A65E19">
              <w:rPr>
                <w:szCs w:val="28"/>
                <w:lang w:val="vi-VN"/>
              </w:rPr>
              <w:t xml:space="preserve">theo quy hoạch, kế hoạch, đề án và dự án đã được phê duyệt. </w:t>
            </w:r>
          </w:p>
          <w:p w:rsidR="00BC4178" w:rsidRPr="00A65E19" w:rsidRDefault="00BC4178" w:rsidP="00115C1D">
            <w:pPr>
              <w:ind w:firstLine="426"/>
              <w:rPr>
                <w:szCs w:val="28"/>
                <w:lang w:val="vi-VN"/>
              </w:rPr>
            </w:pPr>
          </w:p>
        </w:tc>
        <w:tc>
          <w:tcPr>
            <w:tcW w:w="2263" w:type="dxa"/>
            <w:vAlign w:val="center"/>
          </w:tcPr>
          <w:p w:rsidR="00BC4178" w:rsidRPr="00A65E19" w:rsidRDefault="00115C1D" w:rsidP="00115C1D">
            <w:pPr>
              <w:shd w:val="clear" w:color="auto" w:fill="FFFFFF"/>
              <w:tabs>
                <w:tab w:val="left" w:pos="709"/>
              </w:tabs>
              <w:jc w:val="center"/>
              <w:rPr>
                <w:szCs w:val="28"/>
                <w:lang w:val="nl-NL"/>
              </w:rPr>
            </w:pPr>
            <w:r w:rsidRPr="00A65E19">
              <w:rPr>
                <w:szCs w:val="28"/>
                <w:lang w:val="nl-NL"/>
              </w:rPr>
              <w:t>Sở Tài chính</w:t>
            </w:r>
          </w:p>
        </w:tc>
        <w:tc>
          <w:tcPr>
            <w:tcW w:w="3112" w:type="dxa"/>
            <w:vAlign w:val="center"/>
          </w:tcPr>
          <w:p w:rsidR="00BC4178" w:rsidRPr="00A65E19" w:rsidRDefault="00A65E19" w:rsidP="00115C1D">
            <w:pPr>
              <w:jc w:val="center"/>
              <w:rPr>
                <w:szCs w:val="28"/>
                <w:lang w:val="nl-NL"/>
              </w:rPr>
            </w:pPr>
            <w:r w:rsidRPr="00A65E19">
              <w:rPr>
                <w:szCs w:val="28"/>
                <w:lang w:val="nl-NL"/>
              </w:rPr>
              <w:t xml:space="preserve">Sở Kế hoạch và Đầu tư, </w:t>
            </w:r>
            <w:r w:rsidR="00115C1D" w:rsidRPr="00A65E19">
              <w:rPr>
                <w:szCs w:val="28"/>
                <w:lang w:val="nl-NL"/>
              </w:rPr>
              <w:t xml:space="preserve">Sở Nông nghiệp và PTNT, </w:t>
            </w:r>
            <w:r w:rsidR="006321A0">
              <w:rPr>
                <w:szCs w:val="28"/>
                <w:lang w:val="nl-NL"/>
              </w:rPr>
              <w:t>UBND Cấp huyện</w:t>
            </w:r>
            <w:r w:rsidR="001231D7">
              <w:rPr>
                <w:szCs w:val="28"/>
                <w:lang w:val="nl-NL"/>
              </w:rPr>
              <w:t xml:space="preserve"> </w:t>
            </w:r>
            <w:r w:rsidR="00BC4178" w:rsidRPr="00A65E19">
              <w:rPr>
                <w:szCs w:val="28"/>
                <w:lang w:val="nl-NL"/>
              </w:rPr>
              <w:t>và cơ quan đơn vị liên quan.</w:t>
            </w:r>
          </w:p>
        </w:tc>
        <w:tc>
          <w:tcPr>
            <w:tcW w:w="2066" w:type="dxa"/>
            <w:vAlign w:val="center"/>
          </w:tcPr>
          <w:p w:rsidR="00BC4178" w:rsidRPr="00A65E19" w:rsidRDefault="00BC4178" w:rsidP="00902AD6">
            <w:pPr>
              <w:jc w:val="center"/>
              <w:rPr>
                <w:szCs w:val="28"/>
                <w:lang w:val="nl-NL"/>
              </w:rPr>
            </w:pPr>
            <w:r w:rsidRPr="00A65E19">
              <w:rPr>
                <w:szCs w:val="28"/>
                <w:lang w:val="nl-NL"/>
              </w:rPr>
              <w:t>Thường xuyên hàng năm.</w:t>
            </w:r>
          </w:p>
          <w:p w:rsidR="00BC4178" w:rsidRPr="00A65E19" w:rsidRDefault="00BC4178" w:rsidP="00902AD6">
            <w:pPr>
              <w:ind w:firstLine="426"/>
              <w:jc w:val="center"/>
              <w:rPr>
                <w:szCs w:val="28"/>
                <w:lang w:val="nl-NL"/>
              </w:rPr>
            </w:pPr>
          </w:p>
        </w:tc>
      </w:tr>
      <w:tr w:rsidR="00A65E19" w:rsidRPr="00A65E19" w:rsidTr="0006687C">
        <w:tc>
          <w:tcPr>
            <w:tcW w:w="706" w:type="dxa"/>
            <w:vAlign w:val="center"/>
          </w:tcPr>
          <w:p w:rsidR="00BC4178" w:rsidRPr="00A65E19" w:rsidRDefault="00115C1D" w:rsidP="00902AD6">
            <w:r w:rsidRPr="00A65E19">
              <w:t>4.2</w:t>
            </w:r>
          </w:p>
        </w:tc>
        <w:tc>
          <w:tcPr>
            <w:tcW w:w="6641" w:type="dxa"/>
          </w:tcPr>
          <w:p w:rsidR="00BC4178" w:rsidRPr="00A65E19" w:rsidRDefault="00BC4178" w:rsidP="00E94AB4">
            <w:pPr>
              <w:shd w:val="clear" w:color="auto" w:fill="FFFFFF"/>
              <w:tabs>
                <w:tab w:val="left" w:pos="709"/>
              </w:tabs>
              <w:jc w:val="both"/>
              <w:rPr>
                <w:szCs w:val="28"/>
                <w:lang w:val="vi-VN"/>
              </w:rPr>
            </w:pPr>
            <w:r w:rsidRPr="00A65E19">
              <w:rPr>
                <w:szCs w:val="28"/>
                <w:lang w:val="vi-VN"/>
              </w:rPr>
              <w:t>Nâng cao chất lượng rừng trồng</w:t>
            </w:r>
            <w:r w:rsidR="00E94AB4">
              <w:rPr>
                <w:szCs w:val="28"/>
              </w:rPr>
              <w:t>,</w:t>
            </w:r>
            <w:r w:rsidR="00E94AB4">
              <w:rPr>
                <w:szCs w:val="28"/>
                <w:lang w:val="nl-NL"/>
              </w:rPr>
              <w:t xml:space="preserve"> t</w:t>
            </w:r>
            <w:r w:rsidRPr="00A65E19">
              <w:rPr>
                <w:szCs w:val="28"/>
                <w:lang w:val="vi-VN"/>
              </w:rPr>
              <w:t xml:space="preserve">ập trung trồng rừng thâm canh và chuyển hóa rừng từ cung cấp nguyên liệu dăm gỗ sang kinh doanh gỗ lớn theo hướng phát triển </w:t>
            </w:r>
            <w:r w:rsidRPr="00A65E19">
              <w:rPr>
                <w:szCs w:val="28"/>
                <w:lang w:val="vi-VN"/>
              </w:rPr>
              <w:lastRenderedPageBreak/>
              <w:t>bền vững; nâng cao giá trị gia tăng sản phẩm gỗ qua chế biến; khuyến khích các doanh nghiệp, cá nhân, hộ gia đình sử dụng và kinh doanh rừng trồng gỗ lớn (gắn với chứng chỉ rừng FSC, PEFC, VFCS), giảm dần tỷ lệ gỗ nguyên liệu nhập khẩu và chế biến dăm gỗ.</w:t>
            </w:r>
          </w:p>
        </w:tc>
        <w:tc>
          <w:tcPr>
            <w:tcW w:w="2263" w:type="dxa"/>
            <w:vAlign w:val="center"/>
          </w:tcPr>
          <w:p w:rsidR="00BC4178" w:rsidRPr="00A65E19" w:rsidRDefault="00BC4178" w:rsidP="00E94AB4">
            <w:pPr>
              <w:shd w:val="clear" w:color="auto" w:fill="FFFFFF"/>
              <w:tabs>
                <w:tab w:val="left" w:pos="709"/>
              </w:tabs>
              <w:jc w:val="center"/>
              <w:rPr>
                <w:szCs w:val="28"/>
                <w:lang w:val="nl-NL"/>
              </w:rPr>
            </w:pPr>
            <w:r w:rsidRPr="00A65E19">
              <w:rPr>
                <w:szCs w:val="28"/>
                <w:lang w:val="nl-NL"/>
              </w:rPr>
              <w:lastRenderedPageBreak/>
              <w:t>Sở Nông nghiệp và PTNT</w:t>
            </w:r>
          </w:p>
        </w:tc>
        <w:tc>
          <w:tcPr>
            <w:tcW w:w="3112" w:type="dxa"/>
            <w:vAlign w:val="center"/>
          </w:tcPr>
          <w:p w:rsidR="00BC4178" w:rsidRPr="00A65E19" w:rsidRDefault="001231D7" w:rsidP="0047113B">
            <w:pPr>
              <w:jc w:val="center"/>
              <w:rPr>
                <w:szCs w:val="28"/>
                <w:lang w:val="nl-NL"/>
              </w:rPr>
            </w:pPr>
            <w:r>
              <w:rPr>
                <w:szCs w:val="28"/>
                <w:lang w:val="nl-NL"/>
              </w:rPr>
              <w:t xml:space="preserve">Sở Công thương, </w:t>
            </w:r>
            <w:r w:rsidR="00E94AB4" w:rsidRPr="00A65E19">
              <w:rPr>
                <w:szCs w:val="28"/>
                <w:lang w:val="nl-NL"/>
              </w:rPr>
              <w:t>Sở Khoa học và Công nghệ</w:t>
            </w:r>
            <w:r w:rsidR="00E94AB4">
              <w:rPr>
                <w:szCs w:val="28"/>
                <w:lang w:val="nl-NL"/>
              </w:rPr>
              <w:t>,</w:t>
            </w:r>
            <w:r w:rsidR="00BC4178" w:rsidRPr="00A65E19">
              <w:rPr>
                <w:szCs w:val="28"/>
                <w:lang w:val="nl-NL"/>
              </w:rPr>
              <w:t xml:space="preserve"> </w:t>
            </w:r>
            <w:r w:rsidR="006321A0">
              <w:rPr>
                <w:szCs w:val="28"/>
                <w:lang w:val="nl-NL"/>
              </w:rPr>
              <w:t>UBND Cấp huyện</w:t>
            </w:r>
            <w:r>
              <w:rPr>
                <w:szCs w:val="28"/>
                <w:lang w:val="nl-NL"/>
              </w:rPr>
              <w:t xml:space="preserve"> </w:t>
            </w:r>
            <w:r w:rsidR="00BC4178" w:rsidRPr="00A65E19">
              <w:rPr>
                <w:szCs w:val="28"/>
                <w:lang w:val="nl-NL"/>
              </w:rPr>
              <w:t xml:space="preserve">và cơ </w:t>
            </w:r>
            <w:r w:rsidR="00BC4178" w:rsidRPr="00A65E19">
              <w:rPr>
                <w:szCs w:val="28"/>
                <w:lang w:val="nl-NL"/>
              </w:rPr>
              <w:lastRenderedPageBreak/>
              <w:t>quan đơn vị liên quan.</w:t>
            </w:r>
          </w:p>
          <w:p w:rsidR="00BC4178" w:rsidRPr="00A65E19" w:rsidRDefault="00BC4178" w:rsidP="0047113B">
            <w:pPr>
              <w:ind w:firstLine="426"/>
              <w:jc w:val="center"/>
              <w:rPr>
                <w:szCs w:val="28"/>
                <w:lang w:val="nl-NL"/>
              </w:rPr>
            </w:pPr>
          </w:p>
        </w:tc>
        <w:tc>
          <w:tcPr>
            <w:tcW w:w="2066" w:type="dxa"/>
            <w:vAlign w:val="center"/>
          </w:tcPr>
          <w:p w:rsidR="00BC4178" w:rsidRPr="00A65E19" w:rsidRDefault="00902AD6" w:rsidP="00902AD6">
            <w:pPr>
              <w:jc w:val="center"/>
              <w:rPr>
                <w:szCs w:val="28"/>
                <w:lang w:val="nl-NL"/>
              </w:rPr>
            </w:pPr>
            <w:r w:rsidRPr="00A65E19">
              <w:rPr>
                <w:szCs w:val="28"/>
                <w:lang w:val="nl-NL"/>
              </w:rPr>
              <w:lastRenderedPageBreak/>
              <w:t xml:space="preserve">Năm </w:t>
            </w:r>
            <w:r w:rsidR="00BC4178" w:rsidRPr="00A65E19">
              <w:rPr>
                <w:szCs w:val="28"/>
                <w:lang w:val="nl-NL"/>
              </w:rPr>
              <w:t>2020 - 2025</w:t>
            </w:r>
            <w:r w:rsidR="00355EA4" w:rsidRPr="00A65E19">
              <w:rPr>
                <w:szCs w:val="28"/>
                <w:lang w:val="nl-NL"/>
              </w:rPr>
              <w:t>, tầm nhìn 2030.</w:t>
            </w:r>
          </w:p>
          <w:p w:rsidR="00BC4178" w:rsidRPr="00A65E19" w:rsidRDefault="00BC4178" w:rsidP="00902AD6">
            <w:pPr>
              <w:ind w:firstLine="426"/>
              <w:jc w:val="center"/>
              <w:rPr>
                <w:szCs w:val="28"/>
                <w:lang w:val="nl-NL"/>
              </w:rPr>
            </w:pPr>
          </w:p>
        </w:tc>
      </w:tr>
      <w:tr w:rsidR="00E94AB4" w:rsidRPr="00A65E19" w:rsidTr="00E94AB4">
        <w:tc>
          <w:tcPr>
            <w:tcW w:w="706" w:type="dxa"/>
            <w:vAlign w:val="center"/>
          </w:tcPr>
          <w:p w:rsidR="00E94AB4" w:rsidRPr="00A65E19" w:rsidRDefault="00E94AB4" w:rsidP="00902AD6">
            <w:r>
              <w:lastRenderedPageBreak/>
              <w:t>4.3</w:t>
            </w:r>
          </w:p>
        </w:tc>
        <w:tc>
          <w:tcPr>
            <w:tcW w:w="6641" w:type="dxa"/>
            <w:vAlign w:val="center"/>
          </w:tcPr>
          <w:p w:rsidR="00E94AB4" w:rsidRPr="00A65E19" w:rsidRDefault="00E94AB4" w:rsidP="00E94AB4">
            <w:pPr>
              <w:shd w:val="clear" w:color="auto" w:fill="FFFFFF"/>
              <w:tabs>
                <w:tab w:val="left" w:pos="709"/>
              </w:tabs>
              <w:rPr>
                <w:szCs w:val="28"/>
                <w:lang w:val="vi-VN"/>
              </w:rPr>
            </w:pPr>
            <w:r>
              <w:rPr>
                <w:szCs w:val="28"/>
              </w:rPr>
              <w:t>N</w:t>
            </w:r>
            <w:r w:rsidRPr="00A65E19">
              <w:rPr>
                <w:szCs w:val="28"/>
                <w:lang w:val="vi-VN"/>
              </w:rPr>
              <w:t>ghiên cứu ứng dụng tiến bộ khoa học công nghệ trong sản xuất lâm nghiệp, chủ động khâu giống, nhất là phát triển giống nuôi cấy mô.</w:t>
            </w:r>
          </w:p>
        </w:tc>
        <w:tc>
          <w:tcPr>
            <w:tcW w:w="2263" w:type="dxa"/>
            <w:vAlign w:val="center"/>
          </w:tcPr>
          <w:p w:rsidR="00E94AB4" w:rsidRPr="00A65E19" w:rsidRDefault="00E94AB4" w:rsidP="001553BE">
            <w:pPr>
              <w:shd w:val="clear" w:color="auto" w:fill="FFFFFF"/>
              <w:tabs>
                <w:tab w:val="left" w:pos="709"/>
              </w:tabs>
              <w:jc w:val="center"/>
              <w:rPr>
                <w:szCs w:val="28"/>
                <w:lang w:val="nl-NL"/>
              </w:rPr>
            </w:pPr>
            <w:r w:rsidRPr="00A65E19">
              <w:rPr>
                <w:szCs w:val="28"/>
                <w:lang w:val="nl-NL"/>
              </w:rPr>
              <w:t>Sở Khoa học và Công nghệ</w:t>
            </w:r>
          </w:p>
        </w:tc>
        <w:tc>
          <w:tcPr>
            <w:tcW w:w="3112" w:type="dxa"/>
            <w:vAlign w:val="center"/>
          </w:tcPr>
          <w:p w:rsidR="00E94AB4" w:rsidRPr="00A65E19" w:rsidRDefault="00E94AB4" w:rsidP="00E94AB4">
            <w:pPr>
              <w:jc w:val="center"/>
              <w:rPr>
                <w:szCs w:val="28"/>
                <w:lang w:val="nl-NL"/>
              </w:rPr>
            </w:pPr>
            <w:r w:rsidRPr="00A65E19">
              <w:rPr>
                <w:szCs w:val="28"/>
                <w:lang w:val="nl-NL"/>
              </w:rPr>
              <w:t xml:space="preserve"> Sở Nông nghiệp và PTNT</w:t>
            </w:r>
            <w:r>
              <w:rPr>
                <w:szCs w:val="28"/>
                <w:lang w:val="nl-NL"/>
              </w:rPr>
              <w:t>,</w:t>
            </w:r>
            <w:r w:rsidR="001231D7">
              <w:rPr>
                <w:szCs w:val="28"/>
                <w:lang w:val="nl-NL"/>
              </w:rPr>
              <w:t xml:space="preserve"> </w:t>
            </w:r>
            <w:r w:rsidR="006321A0">
              <w:rPr>
                <w:szCs w:val="28"/>
                <w:lang w:val="nl-NL"/>
              </w:rPr>
              <w:t>UBND Cấp huyện</w:t>
            </w:r>
            <w:r w:rsidR="001231D7">
              <w:rPr>
                <w:szCs w:val="28"/>
                <w:lang w:val="nl-NL"/>
              </w:rPr>
              <w:t xml:space="preserve"> </w:t>
            </w:r>
            <w:r w:rsidRPr="00A65E19">
              <w:rPr>
                <w:szCs w:val="28"/>
                <w:lang w:val="nl-NL"/>
              </w:rPr>
              <w:t>và cơ quan đơn vị liên quan.</w:t>
            </w:r>
          </w:p>
        </w:tc>
        <w:tc>
          <w:tcPr>
            <w:tcW w:w="2066" w:type="dxa"/>
            <w:vAlign w:val="center"/>
          </w:tcPr>
          <w:p w:rsidR="00E94AB4" w:rsidRPr="00A65E19" w:rsidRDefault="00E94AB4" w:rsidP="001553BE">
            <w:pPr>
              <w:jc w:val="center"/>
              <w:rPr>
                <w:szCs w:val="28"/>
                <w:lang w:val="nl-NL"/>
              </w:rPr>
            </w:pPr>
            <w:r w:rsidRPr="00A65E19">
              <w:rPr>
                <w:szCs w:val="28"/>
                <w:lang w:val="nl-NL"/>
              </w:rPr>
              <w:t>Năm 2020 - 2025, tầm nhìn 2030.</w:t>
            </w:r>
          </w:p>
          <w:p w:rsidR="00E94AB4" w:rsidRPr="00A65E19" w:rsidRDefault="00E94AB4" w:rsidP="001553BE">
            <w:pPr>
              <w:ind w:firstLine="426"/>
              <w:jc w:val="center"/>
              <w:rPr>
                <w:szCs w:val="28"/>
                <w:lang w:val="nl-NL"/>
              </w:rPr>
            </w:pPr>
          </w:p>
        </w:tc>
      </w:tr>
      <w:tr w:rsidR="00A65E19" w:rsidRPr="00A65E19" w:rsidTr="0006687C">
        <w:tc>
          <w:tcPr>
            <w:tcW w:w="706" w:type="dxa"/>
            <w:vAlign w:val="center"/>
          </w:tcPr>
          <w:p w:rsidR="00BC4178" w:rsidRPr="00A65E19" w:rsidRDefault="00E94AB4" w:rsidP="00902AD6">
            <w:r>
              <w:t>4.4</w:t>
            </w:r>
          </w:p>
        </w:tc>
        <w:tc>
          <w:tcPr>
            <w:tcW w:w="6641" w:type="dxa"/>
          </w:tcPr>
          <w:p w:rsidR="00BC4178" w:rsidRPr="00A65E19" w:rsidRDefault="00BC4178" w:rsidP="00355EA4">
            <w:pPr>
              <w:shd w:val="clear" w:color="auto" w:fill="FFFFFF"/>
              <w:tabs>
                <w:tab w:val="left" w:pos="709"/>
              </w:tabs>
              <w:jc w:val="both"/>
              <w:rPr>
                <w:szCs w:val="28"/>
                <w:lang w:val="vi-VN"/>
              </w:rPr>
            </w:pPr>
            <w:r w:rsidRPr="00A65E19">
              <w:rPr>
                <w:szCs w:val="28"/>
                <w:lang w:val="vi-VN"/>
              </w:rPr>
              <w:t>Đẩy nhanh tiến độ trồng rừng mới, trồng lại rừng sau khai thác, chấp hành nghiêm túc các phương án trồng rừng thay thế đã được phê duyệt</w:t>
            </w:r>
          </w:p>
        </w:tc>
        <w:tc>
          <w:tcPr>
            <w:tcW w:w="2263" w:type="dxa"/>
            <w:vAlign w:val="center"/>
          </w:tcPr>
          <w:p w:rsidR="00BC4178" w:rsidRPr="00A65E19" w:rsidRDefault="00BC4178" w:rsidP="0047113B">
            <w:pPr>
              <w:shd w:val="clear" w:color="auto" w:fill="FFFFFF"/>
              <w:tabs>
                <w:tab w:val="left" w:pos="709"/>
              </w:tabs>
              <w:ind w:firstLine="426"/>
              <w:rPr>
                <w:szCs w:val="28"/>
                <w:lang w:val="nl-NL"/>
              </w:rPr>
            </w:pPr>
            <w:r w:rsidRPr="00A65E19">
              <w:rPr>
                <w:szCs w:val="28"/>
                <w:lang w:val="nl-NL"/>
              </w:rPr>
              <w:t>Sở Nông nghiệp và PTNT</w:t>
            </w:r>
          </w:p>
        </w:tc>
        <w:tc>
          <w:tcPr>
            <w:tcW w:w="3112" w:type="dxa"/>
            <w:vAlign w:val="center"/>
          </w:tcPr>
          <w:p w:rsidR="00BC4178" w:rsidRPr="00A65E19" w:rsidRDefault="006321A0" w:rsidP="00355EA4">
            <w:pPr>
              <w:jc w:val="center"/>
              <w:rPr>
                <w:szCs w:val="28"/>
                <w:lang w:val="nl-NL"/>
              </w:rPr>
            </w:pPr>
            <w:r>
              <w:rPr>
                <w:szCs w:val="28"/>
                <w:lang w:val="nl-NL"/>
              </w:rPr>
              <w:t>UBND Cấp huyện</w:t>
            </w:r>
            <w:r w:rsidR="001231D7">
              <w:rPr>
                <w:szCs w:val="28"/>
                <w:lang w:val="nl-NL"/>
              </w:rPr>
              <w:t xml:space="preserve"> </w:t>
            </w:r>
            <w:r w:rsidR="00BC4178" w:rsidRPr="00A65E19">
              <w:rPr>
                <w:szCs w:val="28"/>
                <w:lang w:val="nl-NL"/>
              </w:rPr>
              <w:t>và cơ quan đơn vị liên quan.</w:t>
            </w:r>
          </w:p>
        </w:tc>
        <w:tc>
          <w:tcPr>
            <w:tcW w:w="2066" w:type="dxa"/>
            <w:vAlign w:val="center"/>
          </w:tcPr>
          <w:p w:rsidR="00BC4178" w:rsidRPr="00A65E19" w:rsidRDefault="00BC4178" w:rsidP="00971AAB">
            <w:pPr>
              <w:jc w:val="center"/>
              <w:rPr>
                <w:szCs w:val="28"/>
                <w:lang w:val="nl-NL"/>
              </w:rPr>
            </w:pPr>
            <w:r w:rsidRPr="00A65E19">
              <w:rPr>
                <w:szCs w:val="28"/>
                <w:lang w:val="nl-NL"/>
              </w:rPr>
              <w:t>Thường xuyên hàng năm.</w:t>
            </w:r>
          </w:p>
          <w:p w:rsidR="00BC4178" w:rsidRPr="00A65E19" w:rsidRDefault="00BC4178" w:rsidP="00971AAB">
            <w:pPr>
              <w:ind w:firstLine="426"/>
              <w:jc w:val="center"/>
              <w:rPr>
                <w:szCs w:val="28"/>
                <w:lang w:val="nl-NL"/>
              </w:rPr>
            </w:pPr>
          </w:p>
        </w:tc>
      </w:tr>
      <w:tr w:rsidR="00A65E19" w:rsidRPr="00A65E19" w:rsidTr="0006687C">
        <w:tc>
          <w:tcPr>
            <w:tcW w:w="706" w:type="dxa"/>
            <w:vAlign w:val="center"/>
          </w:tcPr>
          <w:p w:rsidR="00BC4178" w:rsidRPr="00A65E19" w:rsidRDefault="00E94AB4" w:rsidP="00902AD6">
            <w:r>
              <w:t>4.5</w:t>
            </w:r>
          </w:p>
        </w:tc>
        <w:tc>
          <w:tcPr>
            <w:tcW w:w="6641" w:type="dxa"/>
          </w:tcPr>
          <w:p w:rsidR="00BC4178" w:rsidRPr="00A65E19" w:rsidRDefault="00BC4178" w:rsidP="00C26D59">
            <w:pPr>
              <w:shd w:val="clear" w:color="auto" w:fill="FFFFFF"/>
              <w:tabs>
                <w:tab w:val="left" w:pos="709"/>
              </w:tabs>
              <w:jc w:val="both"/>
              <w:rPr>
                <w:szCs w:val="28"/>
                <w:lang w:val="nl-NL"/>
              </w:rPr>
            </w:pPr>
            <w:r w:rsidRPr="00A65E19">
              <w:rPr>
                <w:szCs w:val="28"/>
                <w:lang w:val="vi-VN"/>
              </w:rPr>
              <w:t>Thực hiện các biện pháp khoanh nuôi tái sinh rừng tự nhiên, xúc tiến tái sinh phục hồi rừng, nâng cao chất lượng, giá trị đa dạng sinh học, khả năng cung cấp lâm sản, khả năng phòng hộ và các giá trị khác của rừng</w:t>
            </w:r>
            <w:r w:rsidRPr="00A65E19">
              <w:rPr>
                <w:szCs w:val="28"/>
                <w:lang w:val="nl-NL"/>
              </w:rPr>
              <w:t>.</w:t>
            </w:r>
          </w:p>
        </w:tc>
        <w:tc>
          <w:tcPr>
            <w:tcW w:w="2263" w:type="dxa"/>
            <w:vAlign w:val="center"/>
          </w:tcPr>
          <w:p w:rsidR="00BC4178" w:rsidRPr="00A65E19" w:rsidRDefault="00BC4178" w:rsidP="0047113B">
            <w:pPr>
              <w:shd w:val="clear" w:color="auto" w:fill="FFFFFF"/>
              <w:tabs>
                <w:tab w:val="left" w:pos="709"/>
              </w:tabs>
              <w:ind w:firstLine="426"/>
              <w:rPr>
                <w:szCs w:val="28"/>
                <w:lang w:val="nl-NL"/>
              </w:rPr>
            </w:pPr>
            <w:r w:rsidRPr="00A65E19">
              <w:rPr>
                <w:szCs w:val="28"/>
                <w:lang w:val="nl-NL"/>
              </w:rPr>
              <w:t>Sở Nông nghiệp và PTNT</w:t>
            </w:r>
          </w:p>
        </w:tc>
        <w:tc>
          <w:tcPr>
            <w:tcW w:w="3112" w:type="dxa"/>
            <w:vAlign w:val="center"/>
          </w:tcPr>
          <w:p w:rsidR="00BC4178" w:rsidRPr="00A65E19" w:rsidRDefault="006321A0" w:rsidP="0047113B">
            <w:pPr>
              <w:jc w:val="center"/>
              <w:rPr>
                <w:szCs w:val="28"/>
                <w:lang w:val="nl-NL"/>
              </w:rPr>
            </w:pPr>
            <w:r>
              <w:rPr>
                <w:szCs w:val="28"/>
                <w:lang w:val="nl-NL"/>
              </w:rPr>
              <w:t>UBND Cấp huyện</w:t>
            </w:r>
            <w:r w:rsidR="00BC4178" w:rsidRPr="00A65E19">
              <w:rPr>
                <w:szCs w:val="28"/>
                <w:lang w:val="nl-NL"/>
              </w:rPr>
              <w:t>và cơ quan đơn vị liên quan.</w:t>
            </w:r>
          </w:p>
          <w:p w:rsidR="00BC4178" w:rsidRPr="00A65E19" w:rsidRDefault="00BC4178" w:rsidP="0047113B">
            <w:pPr>
              <w:ind w:firstLine="426"/>
              <w:jc w:val="center"/>
              <w:rPr>
                <w:szCs w:val="28"/>
                <w:lang w:val="nl-NL"/>
              </w:rPr>
            </w:pPr>
          </w:p>
        </w:tc>
        <w:tc>
          <w:tcPr>
            <w:tcW w:w="2066" w:type="dxa"/>
            <w:vAlign w:val="center"/>
          </w:tcPr>
          <w:p w:rsidR="00BC4178" w:rsidRPr="00A65E19" w:rsidRDefault="00BC4178" w:rsidP="00971AAB">
            <w:pPr>
              <w:jc w:val="center"/>
              <w:rPr>
                <w:szCs w:val="28"/>
                <w:lang w:val="nl-NL"/>
              </w:rPr>
            </w:pPr>
            <w:r w:rsidRPr="00A65E19">
              <w:rPr>
                <w:szCs w:val="28"/>
                <w:lang w:val="nl-NL"/>
              </w:rPr>
              <w:t>Thường xuyên hàng năm.</w:t>
            </w:r>
          </w:p>
          <w:p w:rsidR="00BC4178" w:rsidRPr="00A65E19" w:rsidRDefault="00BC4178" w:rsidP="00971AAB">
            <w:pPr>
              <w:ind w:firstLine="426"/>
              <w:jc w:val="center"/>
              <w:rPr>
                <w:szCs w:val="28"/>
                <w:lang w:val="nl-NL"/>
              </w:rPr>
            </w:pPr>
          </w:p>
        </w:tc>
      </w:tr>
      <w:tr w:rsidR="00A65E19" w:rsidRPr="00A65E19" w:rsidTr="0006687C">
        <w:tc>
          <w:tcPr>
            <w:tcW w:w="706" w:type="dxa"/>
            <w:vAlign w:val="center"/>
          </w:tcPr>
          <w:p w:rsidR="00BC4178" w:rsidRPr="00A65E19" w:rsidRDefault="00E94AB4" w:rsidP="00902AD6">
            <w:r>
              <w:t>4.6</w:t>
            </w:r>
          </w:p>
        </w:tc>
        <w:tc>
          <w:tcPr>
            <w:tcW w:w="6641" w:type="dxa"/>
          </w:tcPr>
          <w:p w:rsidR="00BC4178" w:rsidRPr="00A65E19" w:rsidRDefault="00BC4178" w:rsidP="00C26D59">
            <w:pPr>
              <w:shd w:val="clear" w:color="auto" w:fill="FFFFFF"/>
              <w:tabs>
                <w:tab w:val="left" w:pos="709"/>
              </w:tabs>
              <w:jc w:val="both"/>
              <w:rPr>
                <w:lang w:val="nl-NL"/>
              </w:rPr>
            </w:pPr>
            <w:r w:rsidRPr="00A65E19">
              <w:rPr>
                <w:szCs w:val="28"/>
                <w:lang w:val="vi-VN"/>
              </w:rPr>
              <w:t xml:space="preserve">Quy hoạch </w:t>
            </w:r>
            <w:r w:rsidRPr="00A65E19">
              <w:rPr>
                <w:szCs w:val="28"/>
                <w:lang w:val="nl-NL"/>
              </w:rPr>
              <w:t>vùng</w:t>
            </w:r>
            <w:r w:rsidRPr="00A65E19">
              <w:rPr>
                <w:szCs w:val="28"/>
                <w:lang w:val="vi-VN"/>
              </w:rPr>
              <w:t xml:space="preserve"> sản xuất lâm nghiệp tập trung, gắn với chế biến tiêu thụ sản phẩm có giá trị kinh tế cao để thu hút các nhà đầu tư trong nước và quốc tế tham gia tích cực quản lý, bảo vệ và phát triển rừng </w:t>
            </w:r>
            <w:r w:rsidRPr="00A65E19">
              <w:rPr>
                <w:szCs w:val="28"/>
                <w:lang w:val="nl-NL"/>
              </w:rPr>
              <w:t>.</w:t>
            </w:r>
          </w:p>
        </w:tc>
        <w:tc>
          <w:tcPr>
            <w:tcW w:w="2263" w:type="dxa"/>
            <w:vAlign w:val="center"/>
          </w:tcPr>
          <w:p w:rsidR="00BC4178" w:rsidRPr="00A65E19" w:rsidRDefault="00BC4178" w:rsidP="0047113B">
            <w:pPr>
              <w:shd w:val="clear" w:color="auto" w:fill="FFFFFF"/>
              <w:tabs>
                <w:tab w:val="left" w:pos="709"/>
              </w:tabs>
              <w:ind w:firstLine="426"/>
              <w:rPr>
                <w:szCs w:val="28"/>
                <w:lang w:val="nl-NL"/>
              </w:rPr>
            </w:pPr>
            <w:r w:rsidRPr="00A65E19">
              <w:rPr>
                <w:szCs w:val="28"/>
                <w:lang w:val="nl-NL"/>
              </w:rPr>
              <w:t>Sở Nông nghiệp và PTNT</w:t>
            </w:r>
          </w:p>
        </w:tc>
        <w:tc>
          <w:tcPr>
            <w:tcW w:w="3112" w:type="dxa"/>
            <w:vAlign w:val="center"/>
          </w:tcPr>
          <w:p w:rsidR="00BC4178" w:rsidRPr="00A65E19" w:rsidRDefault="00BC4178" w:rsidP="00355EA4">
            <w:pPr>
              <w:jc w:val="center"/>
              <w:rPr>
                <w:szCs w:val="28"/>
                <w:lang w:val="nl-NL"/>
              </w:rPr>
            </w:pPr>
            <w:r w:rsidRPr="00A65E19">
              <w:rPr>
                <w:szCs w:val="28"/>
                <w:lang w:val="nl-NL"/>
              </w:rPr>
              <w:t xml:space="preserve">Sở Công thương, </w:t>
            </w:r>
            <w:r w:rsidR="006321A0">
              <w:rPr>
                <w:szCs w:val="28"/>
                <w:lang w:val="nl-NL"/>
              </w:rPr>
              <w:t>UBND Cấp huyện</w:t>
            </w:r>
            <w:r w:rsidR="001231D7">
              <w:rPr>
                <w:szCs w:val="28"/>
                <w:lang w:val="nl-NL"/>
              </w:rPr>
              <w:t xml:space="preserve"> </w:t>
            </w:r>
            <w:r w:rsidRPr="00A65E19">
              <w:rPr>
                <w:szCs w:val="28"/>
                <w:lang w:val="nl-NL"/>
              </w:rPr>
              <w:t>và cơ quan đơn vị liên quan.</w:t>
            </w:r>
          </w:p>
        </w:tc>
        <w:tc>
          <w:tcPr>
            <w:tcW w:w="2066" w:type="dxa"/>
            <w:vAlign w:val="center"/>
          </w:tcPr>
          <w:p w:rsidR="00BC4178" w:rsidRPr="00A65E19" w:rsidRDefault="001B2AA2" w:rsidP="00971AAB">
            <w:pPr>
              <w:jc w:val="center"/>
              <w:rPr>
                <w:szCs w:val="28"/>
                <w:lang w:val="nl-NL"/>
              </w:rPr>
            </w:pPr>
            <w:r w:rsidRPr="00A65E19">
              <w:rPr>
                <w:szCs w:val="28"/>
                <w:lang w:val="nl-NL"/>
              </w:rPr>
              <w:t xml:space="preserve">Năm </w:t>
            </w:r>
            <w:r w:rsidR="00BC4178" w:rsidRPr="00A65E19">
              <w:rPr>
                <w:szCs w:val="28"/>
                <w:lang w:val="nl-NL"/>
              </w:rPr>
              <w:t>2021-2025.</w:t>
            </w:r>
          </w:p>
          <w:p w:rsidR="00BC4178" w:rsidRPr="00A65E19" w:rsidRDefault="00BC4178" w:rsidP="00971AAB">
            <w:pPr>
              <w:ind w:firstLine="426"/>
              <w:jc w:val="center"/>
              <w:rPr>
                <w:szCs w:val="28"/>
                <w:lang w:val="nl-NL"/>
              </w:rPr>
            </w:pPr>
          </w:p>
        </w:tc>
      </w:tr>
      <w:tr w:rsidR="00A65E19" w:rsidRPr="00A65E19" w:rsidTr="0006687C">
        <w:tc>
          <w:tcPr>
            <w:tcW w:w="706" w:type="dxa"/>
            <w:vAlign w:val="center"/>
          </w:tcPr>
          <w:p w:rsidR="00BC4178" w:rsidRPr="00A65E19" w:rsidRDefault="001B2AA2" w:rsidP="00902AD6">
            <w:pPr>
              <w:rPr>
                <w:b/>
              </w:rPr>
            </w:pPr>
            <w:r w:rsidRPr="00A65E19">
              <w:rPr>
                <w:b/>
              </w:rPr>
              <w:t>V</w:t>
            </w:r>
          </w:p>
        </w:tc>
        <w:tc>
          <w:tcPr>
            <w:tcW w:w="14082" w:type="dxa"/>
            <w:gridSpan w:val="4"/>
            <w:vAlign w:val="center"/>
          </w:tcPr>
          <w:p w:rsidR="00BC4178" w:rsidRPr="00A65E19" w:rsidRDefault="00BC4178" w:rsidP="00971AAB">
            <w:pPr>
              <w:rPr>
                <w:b/>
                <w:szCs w:val="28"/>
                <w:lang w:val="nl-NL"/>
              </w:rPr>
            </w:pPr>
            <w:r w:rsidRPr="00A65E19">
              <w:rPr>
                <w:b/>
                <w:szCs w:val="28"/>
                <w:lang w:val="nl-NL"/>
              </w:rPr>
              <w:t>Nâng cao trách nhiệm của cấp ủy, tổ chức đảng, chính quyền, người đứng đầu các cơ quan, tổ chức, địa phương và người dân; đẩy mạnh lãnh đạo thực hiện nhiệm vụ quản lý, bảo vệ và phát triển rừng</w:t>
            </w:r>
          </w:p>
        </w:tc>
      </w:tr>
      <w:tr w:rsidR="00A65E19" w:rsidRPr="00A65E19" w:rsidTr="00E94AB4">
        <w:tc>
          <w:tcPr>
            <w:tcW w:w="706" w:type="dxa"/>
            <w:vAlign w:val="center"/>
          </w:tcPr>
          <w:p w:rsidR="00115C1D" w:rsidRPr="00A65E19" w:rsidRDefault="009E3E9D" w:rsidP="00902AD6">
            <w:r w:rsidRPr="00A65E19">
              <w:t>5.1</w:t>
            </w:r>
          </w:p>
        </w:tc>
        <w:tc>
          <w:tcPr>
            <w:tcW w:w="6641" w:type="dxa"/>
            <w:vAlign w:val="center"/>
          </w:tcPr>
          <w:p w:rsidR="00115C1D" w:rsidRPr="00A65E19" w:rsidRDefault="00115C1D" w:rsidP="00E94AB4">
            <w:pPr>
              <w:rPr>
                <w:szCs w:val="28"/>
                <w:lang w:val="nl-NL"/>
              </w:rPr>
            </w:pPr>
            <w:r w:rsidRPr="00A65E19">
              <w:rPr>
                <w:szCs w:val="28"/>
                <w:lang w:val="nl-NL"/>
              </w:rPr>
              <w:t>Tập trung lãnh đạo, chỉ đạo thực hiện tốt các nhiệm vụ, giải pháp về quản lý, bảo vệ và phát triển rừng.</w:t>
            </w:r>
          </w:p>
        </w:tc>
        <w:tc>
          <w:tcPr>
            <w:tcW w:w="2263" w:type="dxa"/>
            <w:vAlign w:val="center"/>
          </w:tcPr>
          <w:p w:rsidR="00115C1D" w:rsidRPr="00A65E19" w:rsidRDefault="00115C1D" w:rsidP="00216C9E">
            <w:pPr>
              <w:jc w:val="center"/>
              <w:rPr>
                <w:szCs w:val="28"/>
                <w:lang w:val="nl-NL"/>
              </w:rPr>
            </w:pPr>
            <w:r w:rsidRPr="00A65E19">
              <w:rPr>
                <w:szCs w:val="28"/>
                <w:lang w:val="nl-NL"/>
              </w:rPr>
              <w:t>Cấp ủy đảng các cấp</w:t>
            </w:r>
          </w:p>
        </w:tc>
        <w:tc>
          <w:tcPr>
            <w:tcW w:w="3112" w:type="dxa"/>
            <w:vAlign w:val="center"/>
          </w:tcPr>
          <w:p w:rsidR="00115C1D" w:rsidRPr="00A65E19" w:rsidRDefault="006321A0" w:rsidP="00216C9E">
            <w:pPr>
              <w:jc w:val="center"/>
              <w:rPr>
                <w:szCs w:val="28"/>
                <w:lang w:val="nl-NL"/>
              </w:rPr>
            </w:pPr>
            <w:r>
              <w:rPr>
                <w:szCs w:val="28"/>
                <w:lang w:val="nl-NL"/>
              </w:rPr>
              <w:t>UBND Cấp huyện</w:t>
            </w:r>
            <w:r w:rsidR="001231D7">
              <w:rPr>
                <w:szCs w:val="28"/>
                <w:lang w:val="nl-NL"/>
              </w:rPr>
              <w:t xml:space="preserve"> </w:t>
            </w:r>
            <w:r w:rsidR="00115C1D" w:rsidRPr="00A65E19">
              <w:rPr>
                <w:szCs w:val="28"/>
                <w:lang w:val="nl-NL"/>
              </w:rPr>
              <w:t>và cơ quan đơn vị liên quan.</w:t>
            </w:r>
          </w:p>
        </w:tc>
        <w:tc>
          <w:tcPr>
            <w:tcW w:w="2066" w:type="dxa"/>
            <w:vAlign w:val="center"/>
          </w:tcPr>
          <w:p w:rsidR="00115C1D" w:rsidRPr="00A65E19" w:rsidRDefault="00115C1D" w:rsidP="00971AAB">
            <w:pPr>
              <w:jc w:val="center"/>
              <w:rPr>
                <w:szCs w:val="28"/>
                <w:lang w:val="nl-NL"/>
              </w:rPr>
            </w:pPr>
            <w:r w:rsidRPr="00A65E19">
              <w:rPr>
                <w:szCs w:val="28"/>
                <w:lang w:val="nl-NL"/>
              </w:rPr>
              <w:t>Thường xuyên hàng năm</w:t>
            </w:r>
          </w:p>
        </w:tc>
      </w:tr>
      <w:tr w:rsidR="00A65E19" w:rsidRPr="00A65E19" w:rsidTr="0006687C">
        <w:tc>
          <w:tcPr>
            <w:tcW w:w="706" w:type="dxa"/>
            <w:vAlign w:val="center"/>
          </w:tcPr>
          <w:p w:rsidR="00BC4178" w:rsidRPr="00A65E19" w:rsidRDefault="009E3E9D" w:rsidP="00902AD6">
            <w:r w:rsidRPr="00A65E19">
              <w:t>5.2</w:t>
            </w:r>
          </w:p>
        </w:tc>
        <w:tc>
          <w:tcPr>
            <w:tcW w:w="6641" w:type="dxa"/>
          </w:tcPr>
          <w:p w:rsidR="00BC4178" w:rsidRPr="00A65E19" w:rsidRDefault="00BC4178" w:rsidP="009E3E9D">
            <w:pPr>
              <w:jc w:val="both"/>
              <w:rPr>
                <w:szCs w:val="28"/>
                <w:lang w:val="nl-NL"/>
              </w:rPr>
            </w:pPr>
            <w:r w:rsidRPr="00A65E19">
              <w:rPr>
                <w:szCs w:val="28"/>
                <w:lang w:val="nl-NL"/>
              </w:rPr>
              <w:t xml:space="preserve"> Lực lượng Kiểm lâm phải thực sự làm nòng cốt tham mưu cho chính quyền các cấp trong công tác quản lý, bảo vệ và phát triển rừng. Các cơ quan chức năng phối </w:t>
            </w:r>
            <w:r w:rsidRPr="00A65E19">
              <w:rPr>
                <w:szCs w:val="28"/>
                <w:lang w:val="nl-NL"/>
              </w:rPr>
              <w:lastRenderedPageBreak/>
              <w:t>hợp chặt chẽ với lực lượng Kiểm lâm trong việc tuần tra, kiểm soát, đấu tranh ngăn chặn, xử lý nghiêm các hành vi vi phạm pháp luật trong lĩnh vực lâm nghiệp.</w:t>
            </w:r>
          </w:p>
        </w:tc>
        <w:tc>
          <w:tcPr>
            <w:tcW w:w="2263" w:type="dxa"/>
            <w:vAlign w:val="center"/>
          </w:tcPr>
          <w:p w:rsidR="00BC4178" w:rsidRPr="00A65E19" w:rsidRDefault="001B2AA2" w:rsidP="00902AD6">
            <w:pPr>
              <w:shd w:val="clear" w:color="auto" w:fill="FFFFFF"/>
              <w:tabs>
                <w:tab w:val="left" w:pos="709"/>
              </w:tabs>
              <w:ind w:firstLine="426"/>
              <w:rPr>
                <w:szCs w:val="28"/>
                <w:lang w:val="nl-NL"/>
              </w:rPr>
            </w:pPr>
            <w:r w:rsidRPr="00A65E19">
              <w:rPr>
                <w:szCs w:val="28"/>
                <w:lang w:val="nl-NL"/>
              </w:rPr>
              <w:lastRenderedPageBreak/>
              <w:t>Sở Nông nghiệp và PTNT</w:t>
            </w:r>
          </w:p>
        </w:tc>
        <w:tc>
          <w:tcPr>
            <w:tcW w:w="3112" w:type="dxa"/>
            <w:vAlign w:val="center"/>
          </w:tcPr>
          <w:p w:rsidR="00BC4178" w:rsidRPr="00A65E19" w:rsidRDefault="009E3E9D" w:rsidP="00355EA4">
            <w:pPr>
              <w:jc w:val="center"/>
              <w:rPr>
                <w:szCs w:val="28"/>
                <w:lang w:val="nl-NL"/>
              </w:rPr>
            </w:pPr>
            <w:r w:rsidRPr="00A65E19">
              <w:rPr>
                <w:szCs w:val="28"/>
                <w:lang w:val="nl-NL"/>
              </w:rPr>
              <w:t xml:space="preserve">Công an tỉnh, Bộ chỉ huy Bộ đội Biên phòng tỉnh, BCH Quân sự tỉnh, </w:t>
            </w:r>
            <w:r w:rsidR="006321A0">
              <w:rPr>
                <w:szCs w:val="28"/>
                <w:lang w:val="nl-NL"/>
              </w:rPr>
              <w:lastRenderedPageBreak/>
              <w:t>UBND Cấp huyện</w:t>
            </w:r>
            <w:r w:rsidR="001231D7">
              <w:rPr>
                <w:szCs w:val="28"/>
                <w:lang w:val="nl-NL"/>
              </w:rPr>
              <w:t xml:space="preserve"> </w:t>
            </w:r>
            <w:r w:rsidR="001B2AA2" w:rsidRPr="00A65E19">
              <w:rPr>
                <w:szCs w:val="28"/>
                <w:lang w:val="nl-NL"/>
              </w:rPr>
              <w:t>và cơ quan đơn vị liên quan.</w:t>
            </w:r>
          </w:p>
        </w:tc>
        <w:tc>
          <w:tcPr>
            <w:tcW w:w="2066" w:type="dxa"/>
            <w:vAlign w:val="center"/>
          </w:tcPr>
          <w:p w:rsidR="001B2AA2" w:rsidRPr="00A65E19" w:rsidRDefault="001B2AA2" w:rsidP="00971AAB">
            <w:pPr>
              <w:jc w:val="center"/>
              <w:rPr>
                <w:szCs w:val="28"/>
                <w:lang w:val="nl-NL"/>
              </w:rPr>
            </w:pPr>
            <w:r w:rsidRPr="00A65E19">
              <w:rPr>
                <w:szCs w:val="28"/>
                <w:lang w:val="nl-NL"/>
              </w:rPr>
              <w:lastRenderedPageBreak/>
              <w:t>Thường xuyên hàng năm.</w:t>
            </w:r>
          </w:p>
          <w:p w:rsidR="00BC4178" w:rsidRPr="00A65E19" w:rsidRDefault="00BC4178" w:rsidP="00971AAB">
            <w:pPr>
              <w:ind w:firstLine="426"/>
              <w:jc w:val="center"/>
              <w:rPr>
                <w:szCs w:val="28"/>
                <w:lang w:val="nl-NL"/>
              </w:rPr>
            </w:pPr>
          </w:p>
        </w:tc>
      </w:tr>
      <w:tr w:rsidR="00A65E19" w:rsidRPr="00A65E19" w:rsidTr="0006687C">
        <w:tc>
          <w:tcPr>
            <w:tcW w:w="706" w:type="dxa"/>
            <w:vAlign w:val="center"/>
          </w:tcPr>
          <w:p w:rsidR="00BC4178" w:rsidRPr="00A65E19" w:rsidRDefault="009E3E9D" w:rsidP="00902AD6">
            <w:r w:rsidRPr="00A65E19">
              <w:lastRenderedPageBreak/>
              <w:t>5.3</w:t>
            </w:r>
          </w:p>
        </w:tc>
        <w:tc>
          <w:tcPr>
            <w:tcW w:w="6641" w:type="dxa"/>
          </w:tcPr>
          <w:p w:rsidR="00BC4178" w:rsidRPr="00A65E19" w:rsidRDefault="00BC4178" w:rsidP="00C26D59">
            <w:pPr>
              <w:jc w:val="both"/>
              <w:rPr>
                <w:szCs w:val="28"/>
                <w:lang w:val="nl-NL"/>
              </w:rPr>
            </w:pPr>
            <w:r w:rsidRPr="00A65E19">
              <w:rPr>
                <w:szCs w:val="28"/>
                <w:lang w:val="nl-NL"/>
              </w:rPr>
              <w:t xml:space="preserve">Phát huy vai trò giám sát và tham gia tích cực của người dân, người có uy tín, già làng, trưởng bản trong thực hiện chính sách, pháp luật về bảo vệ rừng. Nâng cao trách nhiệm của các hộ, nhóm hộ nhận khoán bảo vệ rừng. </w:t>
            </w:r>
          </w:p>
        </w:tc>
        <w:tc>
          <w:tcPr>
            <w:tcW w:w="2263" w:type="dxa"/>
            <w:vAlign w:val="center"/>
          </w:tcPr>
          <w:p w:rsidR="00BC4178" w:rsidRPr="00A65E19" w:rsidRDefault="006321A0" w:rsidP="00902AD6">
            <w:pPr>
              <w:shd w:val="clear" w:color="auto" w:fill="FFFFFF"/>
              <w:tabs>
                <w:tab w:val="left" w:pos="709"/>
              </w:tabs>
              <w:jc w:val="center"/>
              <w:rPr>
                <w:szCs w:val="28"/>
                <w:lang w:val="nl-NL"/>
              </w:rPr>
            </w:pPr>
            <w:r>
              <w:rPr>
                <w:szCs w:val="28"/>
                <w:lang w:val="nl-NL"/>
              </w:rPr>
              <w:t>UBND Cấp huyện</w:t>
            </w:r>
          </w:p>
        </w:tc>
        <w:tc>
          <w:tcPr>
            <w:tcW w:w="3112" w:type="dxa"/>
            <w:vAlign w:val="center"/>
          </w:tcPr>
          <w:p w:rsidR="001B2AA2" w:rsidRPr="00A65E19" w:rsidRDefault="001B2AA2" w:rsidP="0047113B">
            <w:pPr>
              <w:jc w:val="center"/>
              <w:rPr>
                <w:szCs w:val="28"/>
                <w:lang w:val="nl-NL"/>
              </w:rPr>
            </w:pPr>
            <w:r w:rsidRPr="00A65E19">
              <w:rPr>
                <w:szCs w:val="28"/>
                <w:lang w:val="nl-NL"/>
              </w:rPr>
              <w:t>Các cơ quan đơn vị liên quan</w:t>
            </w:r>
          </w:p>
          <w:p w:rsidR="00BC4178" w:rsidRPr="00A65E19" w:rsidRDefault="00BC4178" w:rsidP="0047113B">
            <w:pPr>
              <w:ind w:firstLine="426"/>
              <w:jc w:val="center"/>
              <w:rPr>
                <w:szCs w:val="28"/>
                <w:lang w:val="nl-NL"/>
              </w:rPr>
            </w:pPr>
          </w:p>
        </w:tc>
        <w:tc>
          <w:tcPr>
            <w:tcW w:w="2066" w:type="dxa"/>
            <w:vAlign w:val="center"/>
          </w:tcPr>
          <w:p w:rsidR="001B2AA2" w:rsidRPr="00A65E19" w:rsidRDefault="001B2AA2" w:rsidP="00971AAB">
            <w:pPr>
              <w:jc w:val="center"/>
              <w:rPr>
                <w:szCs w:val="28"/>
                <w:lang w:val="nl-NL"/>
              </w:rPr>
            </w:pPr>
            <w:r w:rsidRPr="00A65E19">
              <w:rPr>
                <w:szCs w:val="28"/>
                <w:lang w:val="nl-NL"/>
              </w:rPr>
              <w:t>Thường xuyên hàng năm.</w:t>
            </w:r>
          </w:p>
          <w:p w:rsidR="00BC4178" w:rsidRPr="00A65E19" w:rsidRDefault="00BC4178" w:rsidP="00971AAB">
            <w:pPr>
              <w:ind w:firstLine="426"/>
              <w:jc w:val="center"/>
              <w:rPr>
                <w:szCs w:val="28"/>
                <w:lang w:val="nl-NL"/>
              </w:rPr>
            </w:pPr>
          </w:p>
        </w:tc>
      </w:tr>
      <w:tr w:rsidR="00A65E19" w:rsidRPr="00A65E19" w:rsidTr="0006687C">
        <w:tc>
          <w:tcPr>
            <w:tcW w:w="706" w:type="dxa"/>
            <w:vAlign w:val="center"/>
          </w:tcPr>
          <w:p w:rsidR="00BC4178" w:rsidRPr="00A65E19" w:rsidRDefault="009E3E9D" w:rsidP="00902AD6">
            <w:r w:rsidRPr="00A65E19">
              <w:t>5.4</w:t>
            </w:r>
          </w:p>
        </w:tc>
        <w:tc>
          <w:tcPr>
            <w:tcW w:w="6641" w:type="dxa"/>
          </w:tcPr>
          <w:p w:rsidR="00BC4178" w:rsidRPr="00A65E19" w:rsidRDefault="00BC4178" w:rsidP="00C26D59">
            <w:pPr>
              <w:jc w:val="both"/>
              <w:rPr>
                <w:szCs w:val="28"/>
                <w:lang w:val="nl-NL"/>
              </w:rPr>
            </w:pPr>
            <w:r w:rsidRPr="00A65E19">
              <w:rPr>
                <w:szCs w:val="28"/>
                <w:lang w:val="nl-NL"/>
              </w:rPr>
              <w:t xml:space="preserve">Người đứng đầu cơ quan, đơn vị, địa phương phải chịu trách nhiệm chính khi để xảy ra vi phạm </w:t>
            </w:r>
            <w:r w:rsidRPr="00A65E19">
              <w:rPr>
                <w:spacing w:val="-6"/>
                <w:szCs w:val="28"/>
                <w:lang w:val="vi-VN"/>
              </w:rPr>
              <w:t>QLBV</w:t>
            </w:r>
            <w:r w:rsidRPr="00A65E19">
              <w:rPr>
                <w:spacing w:val="-6"/>
                <w:szCs w:val="28"/>
                <w:lang w:val="nl-NL"/>
              </w:rPr>
              <w:t>&amp;PT</w:t>
            </w:r>
            <w:r w:rsidRPr="00A65E19">
              <w:rPr>
                <w:spacing w:val="-6"/>
                <w:szCs w:val="28"/>
                <w:lang w:val="vi-VN"/>
              </w:rPr>
              <w:t>R</w:t>
            </w:r>
            <w:r w:rsidRPr="00A65E19">
              <w:rPr>
                <w:spacing w:val="-6"/>
                <w:szCs w:val="28"/>
                <w:lang w:val="nl-NL"/>
              </w:rPr>
              <w:t xml:space="preserve"> </w:t>
            </w:r>
            <w:r w:rsidRPr="00A65E19">
              <w:rPr>
                <w:szCs w:val="28"/>
                <w:lang w:val="nl-NL"/>
              </w:rPr>
              <w:t xml:space="preserve">hoặc để cho các tổ chức, cá nhân cấp dưới vi phạm các quy định của pháp luật về </w:t>
            </w:r>
            <w:r w:rsidRPr="00A65E19">
              <w:rPr>
                <w:spacing w:val="-6"/>
                <w:szCs w:val="28"/>
                <w:lang w:val="vi-VN"/>
              </w:rPr>
              <w:t>QLBV</w:t>
            </w:r>
            <w:r w:rsidRPr="00A65E19">
              <w:rPr>
                <w:spacing w:val="-6"/>
                <w:szCs w:val="28"/>
                <w:lang w:val="nl-NL"/>
              </w:rPr>
              <w:t>&amp;PT</w:t>
            </w:r>
            <w:r w:rsidRPr="00A65E19">
              <w:rPr>
                <w:spacing w:val="-6"/>
                <w:szCs w:val="28"/>
                <w:lang w:val="vi-VN"/>
              </w:rPr>
              <w:t>R</w:t>
            </w:r>
            <w:r w:rsidRPr="00A65E19">
              <w:rPr>
                <w:szCs w:val="28"/>
                <w:lang w:val="nl-NL"/>
              </w:rPr>
              <w:t>.</w:t>
            </w:r>
          </w:p>
        </w:tc>
        <w:tc>
          <w:tcPr>
            <w:tcW w:w="2263" w:type="dxa"/>
            <w:vAlign w:val="center"/>
          </w:tcPr>
          <w:p w:rsidR="00BC4178" w:rsidRPr="00A65E19" w:rsidRDefault="006321A0" w:rsidP="00902AD6">
            <w:pPr>
              <w:shd w:val="clear" w:color="auto" w:fill="FFFFFF"/>
              <w:tabs>
                <w:tab w:val="left" w:pos="709"/>
              </w:tabs>
              <w:jc w:val="center"/>
              <w:rPr>
                <w:szCs w:val="28"/>
                <w:lang w:val="nl-NL"/>
              </w:rPr>
            </w:pPr>
            <w:r>
              <w:rPr>
                <w:szCs w:val="28"/>
                <w:lang w:val="nl-NL"/>
              </w:rPr>
              <w:t>UBND Cấp huyện</w:t>
            </w:r>
          </w:p>
        </w:tc>
        <w:tc>
          <w:tcPr>
            <w:tcW w:w="3112" w:type="dxa"/>
            <w:vAlign w:val="center"/>
          </w:tcPr>
          <w:p w:rsidR="001B2AA2" w:rsidRPr="00A65E19" w:rsidRDefault="001B2AA2" w:rsidP="0047113B">
            <w:pPr>
              <w:jc w:val="center"/>
              <w:rPr>
                <w:szCs w:val="28"/>
                <w:lang w:val="nl-NL"/>
              </w:rPr>
            </w:pPr>
            <w:r w:rsidRPr="00A65E19">
              <w:rPr>
                <w:szCs w:val="28"/>
                <w:lang w:val="nl-NL"/>
              </w:rPr>
              <w:t>Các cơ quan đơn vị liên quan</w:t>
            </w:r>
          </w:p>
          <w:p w:rsidR="00BC4178" w:rsidRPr="00A65E19" w:rsidRDefault="00BC4178" w:rsidP="0047113B">
            <w:pPr>
              <w:ind w:firstLine="426"/>
              <w:jc w:val="center"/>
              <w:rPr>
                <w:szCs w:val="28"/>
                <w:lang w:val="nl-NL"/>
              </w:rPr>
            </w:pPr>
          </w:p>
        </w:tc>
        <w:tc>
          <w:tcPr>
            <w:tcW w:w="2066" w:type="dxa"/>
            <w:vAlign w:val="center"/>
          </w:tcPr>
          <w:p w:rsidR="00902AD6" w:rsidRPr="00A65E19" w:rsidRDefault="00902AD6" w:rsidP="00971AAB">
            <w:pPr>
              <w:jc w:val="center"/>
              <w:rPr>
                <w:szCs w:val="28"/>
                <w:lang w:val="nl-NL"/>
              </w:rPr>
            </w:pPr>
            <w:r w:rsidRPr="00A65E19">
              <w:rPr>
                <w:szCs w:val="28"/>
                <w:lang w:val="nl-NL"/>
              </w:rPr>
              <w:t>Thường xuyên hàng năm.</w:t>
            </w:r>
          </w:p>
          <w:p w:rsidR="00BC4178" w:rsidRPr="00A65E19" w:rsidRDefault="00BC4178" w:rsidP="00971AAB">
            <w:pPr>
              <w:ind w:firstLine="426"/>
              <w:jc w:val="center"/>
              <w:rPr>
                <w:szCs w:val="28"/>
                <w:lang w:val="nl-NL"/>
              </w:rPr>
            </w:pPr>
          </w:p>
        </w:tc>
      </w:tr>
      <w:tr w:rsidR="00A65E19" w:rsidRPr="00A65E19" w:rsidTr="0006687C">
        <w:tc>
          <w:tcPr>
            <w:tcW w:w="706" w:type="dxa"/>
            <w:vAlign w:val="center"/>
          </w:tcPr>
          <w:p w:rsidR="00BC4178" w:rsidRPr="00A65E19" w:rsidRDefault="00902AD6" w:rsidP="00902AD6">
            <w:pPr>
              <w:rPr>
                <w:b/>
              </w:rPr>
            </w:pPr>
            <w:r w:rsidRPr="00A65E19">
              <w:rPr>
                <w:b/>
              </w:rPr>
              <w:t>VI</w:t>
            </w:r>
          </w:p>
        </w:tc>
        <w:tc>
          <w:tcPr>
            <w:tcW w:w="14082" w:type="dxa"/>
            <w:gridSpan w:val="4"/>
            <w:vAlign w:val="center"/>
          </w:tcPr>
          <w:p w:rsidR="00BC4178" w:rsidRPr="00A65E19" w:rsidRDefault="00BC4178" w:rsidP="00902AD6">
            <w:pPr>
              <w:shd w:val="clear" w:color="auto" w:fill="FFFFFF"/>
              <w:tabs>
                <w:tab w:val="left" w:pos="709"/>
              </w:tabs>
              <w:rPr>
                <w:rFonts w:eastAsia="Times New Roman"/>
                <w:b/>
                <w:bCs/>
                <w:szCs w:val="28"/>
                <w:lang w:val="nl-NL"/>
              </w:rPr>
            </w:pPr>
            <w:r w:rsidRPr="00A65E19">
              <w:rPr>
                <w:rFonts w:eastAsia="Times New Roman"/>
                <w:b/>
                <w:bCs/>
                <w:szCs w:val="28"/>
                <w:lang w:val="vi-VN"/>
              </w:rPr>
              <w:t xml:space="preserve">Hợp tác, hội nhập </w:t>
            </w:r>
            <w:r w:rsidRPr="00A65E19">
              <w:rPr>
                <w:rFonts w:eastAsia="Times New Roman"/>
                <w:b/>
                <w:bCs/>
                <w:szCs w:val="28"/>
                <w:lang w:val="nl-NL"/>
              </w:rPr>
              <w:t>Q</w:t>
            </w:r>
            <w:r w:rsidRPr="00A65E19">
              <w:rPr>
                <w:rFonts w:eastAsia="Times New Roman"/>
                <w:b/>
                <w:bCs/>
                <w:szCs w:val="28"/>
                <w:lang w:val="vi-VN"/>
              </w:rPr>
              <w:t>uốc tế về quản lý, bảo vệ và phát triển rừng</w:t>
            </w:r>
            <w:r w:rsidRPr="00A65E19">
              <w:rPr>
                <w:rFonts w:eastAsia="Times New Roman"/>
                <w:b/>
                <w:bCs/>
                <w:szCs w:val="28"/>
                <w:lang w:val="nl-NL"/>
              </w:rPr>
              <w:t>.</w:t>
            </w:r>
          </w:p>
        </w:tc>
      </w:tr>
      <w:tr w:rsidR="00A65E19" w:rsidRPr="00A65E19" w:rsidTr="0006687C">
        <w:tc>
          <w:tcPr>
            <w:tcW w:w="706" w:type="dxa"/>
            <w:vAlign w:val="center"/>
          </w:tcPr>
          <w:p w:rsidR="00BC4178" w:rsidRPr="00A65E19" w:rsidRDefault="00245112" w:rsidP="00902AD6">
            <w:r w:rsidRPr="00A65E19">
              <w:t>6.1</w:t>
            </w:r>
          </w:p>
        </w:tc>
        <w:tc>
          <w:tcPr>
            <w:tcW w:w="6641" w:type="dxa"/>
          </w:tcPr>
          <w:p w:rsidR="00BC4178" w:rsidRPr="00A65E19" w:rsidRDefault="00BC4178" w:rsidP="00C26D59">
            <w:pPr>
              <w:shd w:val="clear" w:color="auto" w:fill="FFFFFF"/>
              <w:tabs>
                <w:tab w:val="left" w:pos="709"/>
              </w:tabs>
              <w:jc w:val="both"/>
              <w:rPr>
                <w:szCs w:val="28"/>
                <w:lang w:val="nl-NL"/>
              </w:rPr>
            </w:pPr>
            <w:r w:rsidRPr="00A65E19">
              <w:rPr>
                <w:szCs w:val="28"/>
                <w:lang w:val="vi-VN"/>
              </w:rPr>
              <w:t xml:space="preserve">Tạo môi trường thông thoáng, thu hút đầu tư nguồn vốn </w:t>
            </w:r>
            <w:r w:rsidRPr="00A65E19">
              <w:rPr>
                <w:szCs w:val="28"/>
                <w:lang w:val="nl-NL"/>
              </w:rPr>
              <w:t>n</w:t>
            </w:r>
            <w:r w:rsidRPr="00A65E19">
              <w:rPr>
                <w:szCs w:val="28"/>
                <w:lang w:val="vi-VN"/>
              </w:rPr>
              <w:t xml:space="preserve">ước ngoài trong công tác </w:t>
            </w:r>
            <w:r w:rsidRPr="00A65E19">
              <w:rPr>
                <w:spacing w:val="-6"/>
                <w:szCs w:val="28"/>
                <w:lang w:val="vi-VN"/>
              </w:rPr>
              <w:t>QLBV</w:t>
            </w:r>
            <w:r w:rsidRPr="00A65E19">
              <w:rPr>
                <w:spacing w:val="-6"/>
                <w:szCs w:val="28"/>
                <w:lang w:val="nl-NL"/>
              </w:rPr>
              <w:t>&amp;PT</w:t>
            </w:r>
            <w:r w:rsidRPr="00A65E19">
              <w:rPr>
                <w:spacing w:val="-6"/>
                <w:szCs w:val="28"/>
                <w:lang w:val="vi-VN"/>
              </w:rPr>
              <w:t>R</w:t>
            </w:r>
            <w:r w:rsidRPr="00A65E19">
              <w:rPr>
                <w:spacing w:val="-6"/>
                <w:szCs w:val="28"/>
                <w:lang w:val="nl-NL"/>
              </w:rPr>
              <w:t xml:space="preserve"> </w:t>
            </w:r>
            <w:r w:rsidRPr="00A65E19">
              <w:rPr>
                <w:szCs w:val="28"/>
                <w:lang w:val="vi-VN"/>
              </w:rPr>
              <w:t>theo đúng chủ trương, đường lối của Đảng, chính sách, pháp luật của Nhà nước</w:t>
            </w:r>
            <w:r w:rsidR="00C26D59" w:rsidRPr="00A65E19">
              <w:rPr>
                <w:szCs w:val="28"/>
                <w:lang w:val="nl-NL"/>
              </w:rPr>
              <w:t>.</w:t>
            </w:r>
          </w:p>
        </w:tc>
        <w:tc>
          <w:tcPr>
            <w:tcW w:w="2263" w:type="dxa"/>
            <w:vAlign w:val="center"/>
          </w:tcPr>
          <w:p w:rsidR="00BC4178" w:rsidRPr="00A65E19" w:rsidRDefault="00245112" w:rsidP="00E94AB4">
            <w:pPr>
              <w:shd w:val="clear" w:color="auto" w:fill="FFFFFF"/>
              <w:tabs>
                <w:tab w:val="left" w:pos="709"/>
              </w:tabs>
              <w:jc w:val="center"/>
              <w:rPr>
                <w:szCs w:val="28"/>
                <w:lang w:val="nl-NL"/>
              </w:rPr>
            </w:pPr>
            <w:r w:rsidRPr="00A65E19">
              <w:rPr>
                <w:szCs w:val="28"/>
                <w:lang w:val="nl-NL"/>
              </w:rPr>
              <w:t>Sở Ngoại vụ</w:t>
            </w:r>
          </w:p>
        </w:tc>
        <w:tc>
          <w:tcPr>
            <w:tcW w:w="3112" w:type="dxa"/>
            <w:vAlign w:val="center"/>
          </w:tcPr>
          <w:p w:rsidR="00BC4178" w:rsidRPr="00A65E19" w:rsidRDefault="00E94AB4" w:rsidP="00245112">
            <w:pPr>
              <w:jc w:val="center"/>
              <w:rPr>
                <w:szCs w:val="28"/>
                <w:lang w:val="nl-NL"/>
              </w:rPr>
            </w:pPr>
            <w:r w:rsidRPr="00A65E19">
              <w:rPr>
                <w:szCs w:val="28"/>
                <w:lang w:val="nl-NL"/>
              </w:rPr>
              <w:t>Sở Nông nghiệp và PTNT</w:t>
            </w:r>
            <w:r>
              <w:rPr>
                <w:szCs w:val="28"/>
                <w:lang w:val="nl-NL"/>
              </w:rPr>
              <w:t xml:space="preserve">, </w:t>
            </w:r>
            <w:r w:rsidR="001B2AA2" w:rsidRPr="00A65E19">
              <w:rPr>
                <w:szCs w:val="28"/>
                <w:lang w:val="nl-NL"/>
              </w:rPr>
              <w:t xml:space="preserve">Sở Kế hoạch và Đầu tư, </w:t>
            </w:r>
            <w:r w:rsidR="006321A0">
              <w:rPr>
                <w:szCs w:val="28"/>
                <w:lang w:val="nl-NL"/>
              </w:rPr>
              <w:t>UBND Cấp huyện</w:t>
            </w:r>
            <w:r w:rsidR="001231D7">
              <w:rPr>
                <w:szCs w:val="28"/>
                <w:lang w:val="nl-NL"/>
              </w:rPr>
              <w:t xml:space="preserve"> </w:t>
            </w:r>
            <w:r w:rsidR="001B2AA2" w:rsidRPr="00A65E19">
              <w:rPr>
                <w:szCs w:val="28"/>
                <w:lang w:val="nl-NL"/>
              </w:rPr>
              <w:t>và cơ quan đơn vị liên quan.</w:t>
            </w:r>
          </w:p>
        </w:tc>
        <w:tc>
          <w:tcPr>
            <w:tcW w:w="2066" w:type="dxa"/>
            <w:vAlign w:val="center"/>
          </w:tcPr>
          <w:p w:rsidR="001B2AA2" w:rsidRPr="00A65E19" w:rsidRDefault="001B2AA2" w:rsidP="00902AD6">
            <w:pPr>
              <w:jc w:val="center"/>
              <w:rPr>
                <w:szCs w:val="28"/>
                <w:lang w:val="nl-NL"/>
              </w:rPr>
            </w:pPr>
            <w:r w:rsidRPr="00A65E19">
              <w:rPr>
                <w:szCs w:val="28"/>
                <w:lang w:val="nl-NL"/>
              </w:rPr>
              <w:t>Thường xuyên hàng năm.</w:t>
            </w:r>
          </w:p>
          <w:p w:rsidR="00BC4178" w:rsidRPr="00A65E19" w:rsidRDefault="00BC4178" w:rsidP="00902AD6">
            <w:pPr>
              <w:ind w:firstLine="426"/>
              <w:jc w:val="center"/>
              <w:rPr>
                <w:szCs w:val="28"/>
                <w:lang w:val="nl-NL"/>
              </w:rPr>
            </w:pPr>
          </w:p>
        </w:tc>
      </w:tr>
      <w:tr w:rsidR="00A65E19" w:rsidRPr="00A65E19" w:rsidTr="00E94AB4">
        <w:tc>
          <w:tcPr>
            <w:tcW w:w="706" w:type="dxa"/>
            <w:vAlign w:val="center"/>
          </w:tcPr>
          <w:p w:rsidR="00BC4178" w:rsidRPr="00A65E19" w:rsidRDefault="00245112" w:rsidP="00902AD6">
            <w:r w:rsidRPr="00A65E19">
              <w:t>6.2</w:t>
            </w:r>
          </w:p>
        </w:tc>
        <w:tc>
          <w:tcPr>
            <w:tcW w:w="6641" w:type="dxa"/>
            <w:vAlign w:val="center"/>
          </w:tcPr>
          <w:p w:rsidR="00BC4178" w:rsidRPr="00A65E19" w:rsidRDefault="00BC4178" w:rsidP="00E94AB4">
            <w:pPr>
              <w:shd w:val="clear" w:color="auto" w:fill="FFFFFF"/>
              <w:tabs>
                <w:tab w:val="left" w:pos="709"/>
              </w:tabs>
              <w:jc w:val="both"/>
              <w:rPr>
                <w:szCs w:val="28"/>
                <w:lang w:val="nl-NL"/>
              </w:rPr>
            </w:pPr>
            <w:r w:rsidRPr="00A65E19">
              <w:rPr>
                <w:szCs w:val="28"/>
                <w:lang w:val="vi-VN"/>
              </w:rPr>
              <w:t>Xây dựng các đề án, dự án về quản lý</w:t>
            </w:r>
            <w:r w:rsidRPr="00A65E19">
              <w:rPr>
                <w:szCs w:val="28"/>
                <w:lang w:val="nl-NL"/>
              </w:rPr>
              <w:t>, bảo vệ rừng</w:t>
            </w:r>
            <w:r w:rsidRPr="00A65E19">
              <w:rPr>
                <w:szCs w:val="28"/>
                <w:lang w:val="vi-VN"/>
              </w:rPr>
              <w:t>, bảo tồn đa dạng và tăng cường xúc tiến, thu hút nguồn vốn đầu tư từ các tổ chức, cá nhân trong và ngoài nướ</w:t>
            </w:r>
            <w:r w:rsidR="00C26D59" w:rsidRPr="00A65E19">
              <w:rPr>
                <w:szCs w:val="28"/>
                <w:lang w:val="vi-VN"/>
              </w:rPr>
              <w:t>c.</w:t>
            </w:r>
          </w:p>
        </w:tc>
        <w:tc>
          <w:tcPr>
            <w:tcW w:w="2263" w:type="dxa"/>
            <w:vAlign w:val="center"/>
          </w:tcPr>
          <w:p w:rsidR="00BC4178" w:rsidRPr="00A65E19" w:rsidRDefault="001B2AA2" w:rsidP="00E94AB4">
            <w:pPr>
              <w:shd w:val="clear" w:color="auto" w:fill="FFFFFF"/>
              <w:tabs>
                <w:tab w:val="left" w:pos="709"/>
              </w:tabs>
              <w:rPr>
                <w:szCs w:val="28"/>
                <w:lang w:val="nl-NL"/>
              </w:rPr>
            </w:pPr>
            <w:r w:rsidRPr="00A65E19">
              <w:rPr>
                <w:szCs w:val="28"/>
                <w:lang w:val="nl-NL"/>
              </w:rPr>
              <w:t>Sở Nông nghiệp và PTNT</w:t>
            </w:r>
          </w:p>
        </w:tc>
        <w:tc>
          <w:tcPr>
            <w:tcW w:w="3112" w:type="dxa"/>
            <w:vAlign w:val="center"/>
          </w:tcPr>
          <w:p w:rsidR="00BC4178" w:rsidRPr="00A65E19" w:rsidRDefault="001B2AA2" w:rsidP="0047113B">
            <w:pPr>
              <w:jc w:val="center"/>
              <w:rPr>
                <w:szCs w:val="28"/>
                <w:lang w:val="nl-NL"/>
              </w:rPr>
            </w:pPr>
            <w:r w:rsidRPr="00A65E19">
              <w:rPr>
                <w:szCs w:val="28"/>
                <w:lang w:val="nl-NL"/>
              </w:rPr>
              <w:t xml:space="preserve">Sở Ngoại vụ, </w:t>
            </w:r>
            <w:r w:rsidR="00E94AB4" w:rsidRPr="00A65E19">
              <w:rPr>
                <w:szCs w:val="28"/>
                <w:lang w:val="nl-NL"/>
              </w:rPr>
              <w:t xml:space="preserve"> Sở Kế hoạch và Đầu tư </w:t>
            </w:r>
            <w:r w:rsidR="006321A0">
              <w:rPr>
                <w:szCs w:val="28"/>
                <w:lang w:val="nl-NL"/>
              </w:rPr>
              <w:t>UBND Cấp huyện</w:t>
            </w:r>
            <w:r w:rsidR="001231D7">
              <w:rPr>
                <w:szCs w:val="28"/>
                <w:lang w:val="nl-NL"/>
              </w:rPr>
              <w:t xml:space="preserve"> </w:t>
            </w:r>
            <w:r w:rsidRPr="00A65E19">
              <w:rPr>
                <w:szCs w:val="28"/>
                <w:lang w:val="nl-NL"/>
              </w:rPr>
              <w:t>và cơ quan đơn vị liên quan.</w:t>
            </w:r>
          </w:p>
        </w:tc>
        <w:tc>
          <w:tcPr>
            <w:tcW w:w="2066" w:type="dxa"/>
            <w:vAlign w:val="center"/>
          </w:tcPr>
          <w:p w:rsidR="001B2AA2" w:rsidRPr="00A65E19" w:rsidRDefault="001B2AA2" w:rsidP="00971AAB">
            <w:pPr>
              <w:jc w:val="center"/>
              <w:rPr>
                <w:szCs w:val="28"/>
                <w:lang w:val="nl-NL"/>
              </w:rPr>
            </w:pPr>
            <w:r w:rsidRPr="00A65E19">
              <w:rPr>
                <w:szCs w:val="28"/>
                <w:lang w:val="nl-NL"/>
              </w:rPr>
              <w:t>Thường xuyên hàng năm.</w:t>
            </w:r>
          </w:p>
          <w:p w:rsidR="00BC4178" w:rsidRPr="00A65E19" w:rsidRDefault="00BC4178" w:rsidP="00971AAB">
            <w:pPr>
              <w:ind w:firstLine="426"/>
              <w:jc w:val="center"/>
              <w:rPr>
                <w:szCs w:val="28"/>
                <w:lang w:val="nl-NL"/>
              </w:rPr>
            </w:pPr>
          </w:p>
        </w:tc>
      </w:tr>
      <w:tr w:rsidR="00A65E19" w:rsidRPr="00A65E19" w:rsidTr="00E94AB4">
        <w:tc>
          <w:tcPr>
            <w:tcW w:w="706" w:type="dxa"/>
            <w:vAlign w:val="center"/>
          </w:tcPr>
          <w:p w:rsidR="001B2AA2" w:rsidRPr="00A65E19" w:rsidRDefault="00245112" w:rsidP="00902AD6">
            <w:r w:rsidRPr="00A65E19">
              <w:t>6.3</w:t>
            </w:r>
          </w:p>
        </w:tc>
        <w:tc>
          <w:tcPr>
            <w:tcW w:w="6641" w:type="dxa"/>
            <w:vAlign w:val="center"/>
          </w:tcPr>
          <w:p w:rsidR="001B2AA2" w:rsidRPr="00A65E19" w:rsidRDefault="001B2AA2" w:rsidP="00E94AB4">
            <w:pPr>
              <w:shd w:val="clear" w:color="auto" w:fill="FFFFFF"/>
              <w:tabs>
                <w:tab w:val="left" w:pos="709"/>
              </w:tabs>
              <w:jc w:val="both"/>
              <w:rPr>
                <w:szCs w:val="28"/>
                <w:lang w:val="nl-NL"/>
              </w:rPr>
            </w:pPr>
            <w:r w:rsidRPr="00A65E19">
              <w:rPr>
                <w:szCs w:val="28"/>
                <w:lang w:val="vi-VN"/>
              </w:rPr>
              <w:t>Tăng cường mối quan hệ hợp tác song phương với nước bạn Lào trong quản lý bảo vệ rừng vùng giáp ranh, đấu tranh, ngăn chặn hoạt động buôn lậu, vận chuyển trái phép lâm sản qua biên giới.</w:t>
            </w:r>
          </w:p>
        </w:tc>
        <w:tc>
          <w:tcPr>
            <w:tcW w:w="2263" w:type="dxa"/>
            <w:vAlign w:val="center"/>
          </w:tcPr>
          <w:p w:rsidR="001B2AA2" w:rsidRPr="00A65E19" w:rsidRDefault="00245112" w:rsidP="00E94AB4">
            <w:pPr>
              <w:shd w:val="clear" w:color="auto" w:fill="FFFFFF"/>
              <w:tabs>
                <w:tab w:val="left" w:pos="709"/>
              </w:tabs>
              <w:jc w:val="center"/>
              <w:rPr>
                <w:szCs w:val="28"/>
                <w:lang w:val="nl-NL"/>
              </w:rPr>
            </w:pPr>
            <w:r w:rsidRPr="00A65E19">
              <w:rPr>
                <w:szCs w:val="28"/>
                <w:lang w:val="nl-NL"/>
              </w:rPr>
              <w:t>Sở Ngoại vụ</w:t>
            </w:r>
          </w:p>
        </w:tc>
        <w:tc>
          <w:tcPr>
            <w:tcW w:w="3112" w:type="dxa"/>
            <w:vAlign w:val="center"/>
          </w:tcPr>
          <w:p w:rsidR="001B2AA2" w:rsidRPr="00A65E19" w:rsidRDefault="00E94AB4" w:rsidP="00E94AB4">
            <w:pPr>
              <w:shd w:val="clear" w:color="auto" w:fill="FFFFFF"/>
              <w:tabs>
                <w:tab w:val="left" w:pos="709"/>
              </w:tabs>
              <w:jc w:val="center"/>
              <w:rPr>
                <w:rFonts w:eastAsia="Times New Roman"/>
                <w:szCs w:val="28"/>
                <w:lang w:val="nl-NL"/>
              </w:rPr>
            </w:pPr>
            <w:r w:rsidRPr="00A65E19">
              <w:rPr>
                <w:szCs w:val="28"/>
                <w:lang w:val="nl-NL"/>
              </w:rPr>
              <w:t>Sở Nông nghiệp và PTNT</w:t>
            </w:r>
            <w:r>
              <w:rPr>
                <w:szCs w:val="28"/>
                <w:lang w:val="nl-NL"/>
              </w:rPr>
              <w:t xml:space="preserve">, </w:t>
            </w:r>
            <w:r w:rsidR="001B2AA2" w:rsidRPr="00A65E19">
              <w:rPr>
                <w:szCs w:val="28"/>
                <w:lang w:val="nl-NL"/>
              </w:rPr>
              <w:t xml:space="preserve">UBND các huyện: Hướng Hóa, Đakrông, </w:t>
            </w:r>
            <w:r w:rsidR="001B2AA2" w:rsidRPr="00A65E19">
              <w:rPr>
                <w:rFonts w:eastAsia="Times New Roman"/>
                <w:szCs w:val="28"/>
                <w:lang w:val="vi-VN"/>
              </w:rPr>
              <w:t>Bộ Chỉ huy Bộ đội biên phòng tỉnh</w:t>
            </w:r>
            <w:r w:rsidR="001B2AA2" w:rsidRPr="00A65E19">
              <w:rPr>
                <w:rFonts w:eastAsia="Times New Roman"/>
                <w:szCs w:val="28"/>
                <w:lang w:val="nl-NL"/>
              </w:rPr>
              <w:t xml:space="preserve"> và </w:t>
            </w:r>
            <w:r w:rsidR="001B2AA2" w:rsidRPr="00A65E19">
              <w:rPr>
                <w:rFonts w:eastAsia="Times New Roman"/>
                <w:szCs w:val="28"/>
                <w:lang w:val="nl-NL"/>
              </w:rPr>
              <w:lastRenderedPageBreak/>
              <w:t>các cơ quan, đơn vị liên quan.</w:t>
            </w:r>
          </w:p>
        </w:tc>
        <w:tc>
          <w:tcPr>
            <w:tcW w:w="2066" w:type="dxa"/>
            <w:vAlign w:val="center"/>
          </w:tcPr>
          <w:p w:rsidR="001B2AA2" w:rsidRPr="00A65E19" w:rsidRDefault="001B2AA2" w:rsidP="00971AAB">
            <w:pPr>
              <w:jc w:val="center"/>
              <w:rPr>
                <w:szCs w:val="28"/>
                <w:lang w:val="nl-NL"/>
              </w:rPr>
            </w:pPr>
            <w:r w:rsidRPr="00A65E19">
              <w:rPr>
                <w:szCs w:val="28"/>
                <w:lang w:val="nl-NL"/>
              </w:rPr>
              <w:lastRenderedPageBreak/>
              <w:t>Thường xuyên hàng năm.</w:t>
            </w:r>
          </w:p>
          <w:p w:rsidR="001B2AA2" w:rsidRPr="00A65E19" w:rsidRDefault="001B2AA2" w:rsidP="00971AAB">
            <w:pPr>
              <w:ind w:firstLine="426"/>
              <w:jc w:val="center"/>
              <w:rPr>
                <w:szCs w:val="28"/>
                <w:lang w:val="nl-NL"/>
              </w:rPr>
            </w:pPr>
          </w:p>
        </w:tc>
      </w:tr>
    </w:tbl>
    <w:p w:rsidR="009F535C" w:rsidRDefault="009F535C" w:rsidP="009F535C">
      <w:pPr>
        <w:jc w:val="center"/>
      </w:pPr>
    </w:p>
    <w:sectPr w:rsidR="009F535C" w:rsidSect="00475171">
      <w:footerReference w:type="default" r:id="rId8"/>
      <w:footerReference w:type="first" r:id="rId9"/>
      <w:pgSz w:w="16840" w:h="11907" w:orient="landscape" w:code="9"/>
      <w:pgMar w:top="851"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64" w:rsidRDefault="00DC2D64" w:rsidP="00475171">
      <w:pPr>
        <w:spacing w:after="0" w:line="240" w:lineRule="auto"/>
      </w:pPr>
      <w:r>
        <w:separator/>
      </w:r>
    </w:p>
  </w:endnote>
  <w:endnote w:type="continuationSeparator" w:id="0">
    <w:p w:rsidR="00DC2D64" w:rsidRDefault="00DC2D64" w:rsidP="0047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864960"/>
      <w:docPartObj>
        <w:docPartGallery w:val="Page Numbers (Bottom of Page)"/>
        <w:docPartUnique/>
      </w:docPartObj>
    </w:sdtPr>
    <w:sdtEndPr>
      <w:rPr>
        <w:noProof/>
      </w:rPr>
    </w:sdtEndPr>
    <w:sdtContent>
      <w:p w:rsidR="00475171" w:rsidRDefault="00475171">
        <w:pPr>
          <w:pStyle w:val="Footer"/>
          <w:jc w:val="center"/>
        </w:pPr>
        <w:r w:rsidRPr="00475171">
          <w:rPr>
            <w:sz w:val="24"/>
            <w:szCs w:val="24"/>
          </w:rPr>
          <w:fldChar w:fldCharType="begin"/>
        </w:r>
        <w:r w:rsidRPr="00475171">
          <w:rPr>
            <w:sz w:val="24"/>
            <w:szCs w:val="24"/>
          </w:rPr>
          <w:instrText xml:space="preserve"> PAGE   \* MERGEFORMAT </w:instrText>
        </w:r>
        <w:r w:rsidRPr="00475171">
          <w:rPr>
            <w:sz w:val="24"/>
            <w:szCs w:val="24"/>
          </w:rPr>
          <w:fldChar w:fldCharType="separate"/>
        </w:r>
        <w:r w:rsidR="00B77825">
          <w:rPr>
            <w:noProof/>
            <w:sz w:val="24"/>
            <w:szCs w:val="24"/>
          </w:rPr>
          <w:t>7</w:t>
        </w:r>
        <w:r w:rsidRPr="00475171">
          <w:rPr>
            <w:noProof/>
            <w:sz w:val="24"/>
            <w:szCs w:val="24"/>
          </w:rPr>
          <w:fldChar w:fldCharType="end"/>
        </w:r>
      </w:p>
    </w:sdtContent>
  </w:sdt>
  <w:p w:rsidR="00475171" w:rsidRDefault="00475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01308750"/>
      <w:docPartObj>
        <w:docPartGallery w:val="Page Numbers (Bottom of Page)"/>
        <w:docPartUnique/>
      </w:docPartObj>
    </w:sdtPr>
    <w:sdtEndPr>
      <w:rPr>
        <w:noProof/>
      </w:rPr>
    </w:sdtEndPr>
    <w:sdtContent>
      <w:p w:rsidR="00475171" w:rsidRPr="00475171" w:rsidRDefault="00475171">
        <w:pPr>
          <w:pStyle w:val="Footer"/>
          <w:jc w:val="center"/>
          <w:rPr>
            <w:sz w:val="24"/>
            <w:szCs w:val="24"/>
          </w:rPr>
        </w:pPr>
        <w:r w:rsidRPr="00475171">
          <w:rPr>
            <w:sz w:val="24"/>
            <w:szCs w:val="24"/>
          </w:rPr>
          <w:t>1</w:t>
        </w:r>
      </w:p>
    </w:sdtContent>
  </w:sdt>
  <w:p w:rsidR="00475171" w:rsidRDefault="0047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64" w:rsidRDefault="00DC2D64" w:rsidP="00475171">
      <w:pPr>
        <w:spacing w:after="0" w:line="240" w:lineRule="auto"/>
      </w:pPr>
      <w:r>
        <w:separator/>
      </w:r>
    </w:p>
  </w:footnote>
  <w:footnote w:type="continuationSeparator" w:id="0">
    <w:p w:rsidR="00DC2D64" w:rsidRDefault="00DC2D64" w:rsidP="00475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06"/>
    <w:rsid w:val="0001494F"/>
    <w:rsid w:val="0006687C"/>
    <w:rsid w:val="00115C1D"/>
    <w:rsid w:val="001231D7"/>
    <w:rsid w:val="001855A9"/>
    <w:rsid w:val="001B2AA2"/>
    <w:rsid w:val="001D125C"/>
    <w:rsid w:val="002070F3"/>
    <w:rsid w:val="00211646"/>
    <w:rsid w:val="00217583"/>
    <w:rsid w:val="00245112"/>
    <w:rsid w:val="002D300D"/>
    <w:rsid w:val="00355EA4"/>
    <w:rsid w:val="00383954"/>
    <w:rsid w:val="0047113B"/>
    <w:rsid w:val="00475171"/>
    <w:rsid w:val="00521166"/>
    <w:rsid w:val="006321A0"/>
    <w:rsid w:val="006360B3"/>
    <w:rsid w:val="00725D06"/>
    <w:rsid w:val="00747702"/>
    <w:rsid w:val="00822999"/>
    <w:rsid w:val="00902AD6"/>
    <w:rsid w:val="00971AAB"/>
    <w:rsid w:val="009E3E9D"/>
    <w:rsid w:val="009F535C"/>
    <w:rsid w:val="00A65E19"/>
    <w:rsid w:val="00A84E5F"/>
    <w:rsid w:val="00B0309F"/>
    <w:rsid w:val="00B65732"/>
    <w:rsid w:val="00B77825"/>
    <w:rsid w:val="00B92FD3"/>
    <w:rsid w:val="00BC4178"/>
    <w:rsid w:val="00C05F8C"/>
    <w:rsid w:val="00C26D59"/>
    <w:rsid w:val="00C568B4"/>
    <w:rsid w:val="00C95A3F"/>
    <w:rsid w:val="00CC7DE0"/>
    <w:rsid w:val="00CD7A2C"/>
    <w:rsid w:val="00CE560E"/>
    <w:rsid w:val="00D46BC4"/>
    <w:rsid w:val="00D728CC"/>
    <w:rsid w:val="00DC2D64"/>
    <w:rsid w:val="00E94AB4"/>
    <w:rsid w:val="00EE44ED"/>
    <w:rsid w:val="00F42285"/>
    <w:rsid w:val="00F7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AB"/>
    <w:rPr>
      <w:rFonts w:ascii="Tahoma" w:hAnsi="Tahoma" w:cs="Tahoma"/>
      <w:sz w:val="16"/>
      <w:szCs w:val="16"/>
    </w:rPr>
  </w:style>
  <w:style w:type="paragraph" w:styleId="Header">
    <w:name w:val="header"/>
    <w:basedOn w:val="Normal"/>
    <w:link w:val="HeaderChar"/>
    <w:uiPriority w:val="99"/>
    <w:unhideWhenUsed/>
    <w:rsid w:val="0047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171"/>
  </w:style>
  <w:style w:type="paragraph" w:styleId="Footer">
    <w:name w:val="footer"/>
    <w:basedOn w:val="Normal"/>
    <w:link w:val="FooterChar"/>
    <w:uiPriority w:val="99"/>
    <w:unhideWhenUsed/>
    <w:rsid w:val="0047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AB"/>
    <w:rPr>
      <w:rFonts w:ascii="Tahoma" w:hAnsi="Tahoma" w:cs="Tahoma"/>
      <w:sz w:val="16"/>
      <w:szCs w:val="16"/>
    </w:rPr>
  </w:style>
  <w:style w:type="paragraph" w:styleId="Header">
    <w:name w:val="header"/>
    <w:basedOn w:val="Normal"/>
    <w:link w:val="HeaderChar"/>
    <w:uiPriority w:val="99"/>
    <w:unhideWhenUsed/>
    <w:rsid w:val="0047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171"/>
  </w:style>
  <w:style w:type="paragraph" w:styleId="Footer">
    <w:name w:val="footer"/>
    <w:basedOn w:val="Normal"/>
    <w:link w:val="FooterChar"/>
    <w:uiPriority w:val="99"/>
    <w:unhideWhenUsed/>
    <w:rsid w:val="0047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879F-8AA8-49C2-A00F-78D7E043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2020-08-20T08:17:00Z</dcterms:created>
  <dcterms:modified xsi:type="dcterms:W3CDTF">2020-08-20T08:17:00Z</dcterms:modified>
</cp:coreProperties>
</file>