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429"/>
        <w:gridCol w:w="5548"/>
      </w:tblGrid>
      <w:tr w:rsidR="005E31AC" w:rsidRPr="00A96EFA" w:rsidTr="00D25F89">
        <w:trPr>
          <w:trHeight w:val="1022"/>
        </w:trPr>
        <w:tc>
          <w:tcPr>
            <w:tcW w:w="3429" w:type="dxa"/>
            <w:shd w:val="clear" w:color="auto" w:fill="FFFFFF"/>
            <w:tcMar>
              <w:top w:w="0" w:type="dxa"/>
              <w:left w:w="108" w:type="dxa"/>
              <w:bottom w:w="0" w:type="dxa"/>
              <w:right w:w="108" w:type="dxa"/>
            </w:tcMar>
            <w:hideMark/>
          </w:tcPr>
          <w:bookmarkStart w:id="0" w:name="loai_2"/>
          <w:p w:rsidR="00260E2E" w:rsidRPr="00A96EFA" w:rsidRDefault="00696544" w:rsidP="00D25F89">
            <w:pPr>
              <w:spacing w:before="120" w:after="120"/>
              <w:jc w:val="center"/>
              <w:rPr>
                <w:rFonts w:ascii="Times New Roman" w:eastAsia="Times New Roman" w:hAnsi="Times New Roman" w:cs="Times New Roman"/>
                <w:color w:val="333333"/>
                <w:sz w:val="28"/>
                <w:szCs w:val="28"/>
              </w:rPr>
            </w:pPr>
            <w:r>
              <w:rPr>
                <w:rFonts w:eastAsia="Times New Roman" w:cs="Times New Roman"/>
                <w:b/>
                <w:bCs/>
                <w:noProof/>
                <w:color w:val="333333"/>
                <w:sz w:val="26"/>
                <w:szCs w:val="28"/>
              </w:rPr>
              <mc:AlternateContent>
                <mc:Choice Requires="wps">
                  <w:drawing>
                    <wp:anchor distT="4294967295" distB="4294967295" distL="114300" distR="114300" simplePos="0" relativeHeight="251661312" behindDoc="0" locked="0" layoutInCell="1" allowOverlap="1">
                      <wp:simplePos x="0" y="0"/>
                      <wp:positionH relativeFrom="column">
                        <wp:posOffset>412115</wp:posOffset>
                      </wp:positionH>
                      <wp:positionV relativeFrom="paragraph">
                        <wp:posOffset>521969</wp:posOffset>
                      </wp:positionV>
                      <wp:extent cx="1198880" cy="0"/>
                      <wp:effectExtent l="0" t="0" r="2032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2.45pt;margin-top:41.1pt;width:9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9AHg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QLjBTp&#10;QaKng9exMlqE8QzGFRBVqZ0NDdKTejHPmn53SOmqI6rlMfj1bCA3CxnJm5RwcQaK7IfPmkEMAfw4&#10;q1Nj+wAJU0CnKMn5Jgk/eUThY5Yt8zwH5ejoS0gxJhrr/CeuexSMEjtviWg7X2mlQHhts1iGHJ+d&#10;D7RIMSaEqkpvhZRRf6nQUOLlfDqPCU5LwYIzhDnb7itp0ZGEDYq/2CN47sOsPigWwTpO2OZqeyLk&#10;xYbiUgU8aAzoXK3LivxYpstNvslnk9l0sZnM0rqePG2r2WSxzT7O6w91VdXZz0AtmxWdYIyrwG5c&#10;12z2d+twfTiXRbst7G0MyVv0OC8gO/5H0lHZIOZlLfaanXd2VBw2NAZfX1N4Avd3sO/f/PoXAAAA&#10;//8DAFBLAwQUAAYACAAAACEAeGoUtt4AAAAIAQAADwAAAGRycy9kb3ducmV2LnhtbEyPwU7DMBBE&#10;70j9B2uRekHUqUtLG+JUFVIPHGkrcXXjJQnE6yh2mtCvZxEHOM7OaOZtth1dIy7YhdqThvksAYFU&#10;eFtTqeF03N+vQYRoyJrGE2r4wgDbfHKTmdT6gV7xcoil4BIKqdFQxdimUoaiQmfCzLdI7L37zpnI&#10;siul7czA5a6RKklW0pmaeKEyLT5XWHweeqcBQ7+cJ7uNK08v1+HuTV0/hvao9fR23D2BiDjGvzD8&#10;4DM65Mx09j3ZIBoNq4cNJzWslQLBvlouHkGcfw8yz+T/B/JvAAAA//8DAFBLAQItABQABgAIAAAA&#10;IQC2gziS/gAAAOEBAAATAAAAAAAAAAAAAAAAAAAAAABbQ29udGVudF9UeXBlc10ueG1sUEsBAi0A&#10;FAAGAAgAAAAhADj9If/WAAAAlAEAAAsAAAAAAAAAAAAAAAAALwEAAF9yZWxzLy5yZWxzUEsBAi0A&#10;FAAGAAgAAAAhADYLb0AeAgAAOwQAAA4AAAAAAAAAAAAAAAAALgIAAGRycy9lMm9Eb2MueG1sUEsB&#10;Ai0AFAAGAAgAAAAhAHhqFLbeAAAACAEAAA8AAAAAAAAAAAAAAAAAeAQAAGRycy9kb3ducmV2Lnht&#10;bFBLBQYAAAAABAAEAPMAAACDBQAAAAA=&#10;"/>
                  </w:pict>
                </mc:Fallback>
              </mc:AlternateContent>
            </w:r>
            <w:r w:rsidR="005E31AC" w:rsidRPr="00A96EFA">
              <w:rPr>
                <w:rFonts w:ascii="Times New Roman" w:eastAsia="Times New Roman" w:hAnsi="Times New Roman" w:cs="Times New Roman"/>
                <w:b/>
                <w:bCs/>
                <w:color w:val="333333"/>
                <w:sz w:val="26"/>
                <w:szCs w:val="28"/>
              </w:rPr>
              <w:t>ỦY BAN NHÂN DÂN</w:t>
            </w:r>
            <w:r w:rsidR="005E31AC" w:rsidRPr="00A96EFA">
              <w:rPr>
                <w:rFonts w:ascii="Times New Roman" w:eastAsia="Times New Roman" w:hAnsi="Times New Roman" w:cs="Times New Roman"/>
                <w:b/>
                <w:bCs/>
                <w:color w:val="333333"/>
                <w:sz w:val="26"/>
                <w:szCs w:val="28"/>
              </w:rPr>
              <w:br/>
              <w:t>TỈNH QUẢNG TRỊ</w:t>
            </w:r>
          </w:p>
        </w:tc>
        <w:tc>
          <w:tcPr>
            <w:tcW w:w="5548" w:type="dxa"/>
            <w:shd w:val="clear" w:color="auto" w:fill="FFFFFF"/>
            <w:tcMar>
              <w:top w:w="0" w:type="dxa"/>
              <w:left w:w="108" w:type="dxa"/>
              <w:bottom w:w="0" w:type="dxa"/>
              <w:right w:w="108" w:type="dxa"/>
            </w:tcMar>
            <w:hideMark/>
          </w:tcPr>
          <w:p w:rsidR="00260E2E" w:rsidRPr="00A96EFA" w:rsidRDefault="00696544" w:rsidP="00D25F89">
            <w:pPr>
              <w:spacing w:before="120" w:after="120"/>
              <w:jc w:val="center"/>
              <w:rPr>
                <w:rFonts w:ascii="Times New Roman" w:eastAsia="Times New Roman" w:hAnsi="Times New Roman" w:cs="Times New Roman"/>
                <w:color w:val="333333"/>
                <w:sz w:val="28"/>
                <w:szCs w:val="28"/>
              </w:rPr>
            </w:pPr>
            <w:r>
              <w:rPr>
                <w:rFonts w:eastAsia="Times New Roman" w:cs="Times New Roman"/>
                <w:b/>
                <w:bCs/>
                <w:noProof/>
                <w:color w:val="333333"/>
                <w:sz w:val="24"/>
                <w:szCs w:val="26"/>
              </w:rPr>
              <mc:AlternateContent>
                <mc:Choice Requires="wps">
                  <w:drawing>
                    <wp:anchor distT="0" distB="0" distL="114300" distR="114300" simplePos="0" relativeHeight="251662336" behindDoc="0" locked="0" layoutInCell="1" allowOverlap="1">
                      <wp:simplePos x="0" y="0"/>
                      <wp:positionH relativeFrom="column">
                        <wp:posOffset>885190</wp:posOffset>
                      </wp:positionH>
                      <wp:positionV relativeFrom="paragraph">
                        <wp:posOffset>470535</wp:posOffset>
                      </wp:positionV>
                      <wp:extent cx="1819910" cy="8255"/>
                      <wp:effectExtent l="0" t="0" r="27940" b="2984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91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9.7pt;margin-top:37.05pt;width:143.3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wzKAIAAEgEAAAOAAAAZHJzL2Uyb0RvYy54bWysVMGO2jAQvVfqP1i+QxIaWIgIq1UCvWy7&#10;SLvt3dgOserYlm0IqOq/d2yydGkvVdUcnHE88+bNzHOW96dOoiO3TmhV4mycYsQV1UyofYm/vGxG&#10;c4ycJ4oRqRUv8Zk7fL96/27Zm4JPdKsl4xYBiHJFb0rcem+KJHG05R1xY224gsNG24542Np9wizp&#10;Ab2TySRNZ0mvLTNWU+4cfK0vh3gV8ZuGU//UNI57JEsM3HxcbVx3YU1WS1LsLTGtoAMN8g8sOiIU&#10;JL1C1cQTdLDiD6hOUKudbvyY6i7RTSMojzVANVn6WzXPLTE81gLNcebaJvf/YOnn49YiwUo8xUiR&#10;Dkb0cPA6ZkZ3oT29cQV4VWprQ4H0pJ7No6bfHFK6aona8+j8cjYQm4WI5CYkbJyBJLv+k2bgQwA/&#10;9urU2A41UpivITCAQz/QKQ7nfB0OP3lE4WM2zxaLDGZI4Ww+mU5jKlIElBBrrPMfue5QMErsvCVi&#10;3/pKKwUq0PaSgRwfnQ8cfwWEYKU3QsooBqlQX+LFdDKNlJyWgoXD4ObsfldJi44kyCk+A4sbN6sP&#10;ikWwlhO2HmxPhLzYkFyqgAe1AZ3Buujl+yJdrOfreT7KJ7P1KE/revSwqfLRbJPdTesPdVXV2Y9A&#10;LcuLVjDGVWD3qt0s/zttDLfoorqreq9tSG7RY7+A7Os7ko5jDpO9aGSn2XlrX8cPco3Ow9UK9+Ht&#10;Huy3P4DVTwAAAP//AwBQSwMEFAAGAAgAAAAhALUk3AzdAAAACQEAAA8AAABkcnMvZG93bnJldi54&#10;bWxMj8FOwzAQRO9I/IO1SNyo02LSEuJUCAnEAUWiwN2NlyQQr0PsJunfsz3BcWafZmfy7ew6MeIQ&#10;Wk8alosEBFLlbUu1hve3x6sNiBANWdN5Qg1HDLAtzs9yk1k/0SuOu1gLDqGQGQ1NjH0mZagadCYs&#10;fI/Et08/OBNZDrW0g5k43HVylSSpdKYl/tCYHh8arL53B6fhh9bHDyXHzVdZxvTp+aUmLCetLy/m&#10;+zsQEef4B8OpPleHgjvt/YFsEB3r61vFqIa1WoJgQK1SHrdn40aBLHL5f0HxCwAA//8DAFBLAQIt&#10;ABQABgAIAAAAIQC2gziS/gAAAOEBAAATAAAAAAAAAAAAAAAAAAAAAABbQ29udGVudF9UeXBlc10u&#10;eG1sUEsBAi0AFAAGAAgAAAAhADj9If/WAAAAlAEAAAsAAAAAAAAAAAAAAAAALwEAAF9yZWxzLy5y&#10;ZWxzUEsBAi0AFAAGAAgAAAAhAPm3XDMoAgAASAQAAA4AAAAAAAAAAAAAAAAALgIAAGRycy9lMm9E&#10;b2MueG1sUEsBAi0AFAAGAAgAAAAhALUk3AzdAAAACQEAAA8AAAAAAAAAAAAAAAAAggQAAGRycy9k&#10;b3ducmV2LnhtbFBLBQYAAAAABAAEAPMAAACMBQAAAAA=&#10;"/>
                  </w:pict>
                </mc:Fallback>
              </mc:AlternateContent>
            </w:r>
            <w:r w:rsidR="005E31AC" w:rsidRPr="00A96EFA">
              <w:rPr>
                <w:rFonts w:ascii="Times New Roman" w:eastAsia="Times New Roman" w:hAnsi="Times New Roman" w:cs="Times New Roman"/>
                <w:b/>
                <w:bCs/>
                <w:color w:val="333333"/>
                <w:sz w:val="24"/>
                <w:szCs w:val="26"/>
              </w:rPr>
              <w:t>CỘNG HÒA XÃ HỘI CHỦ NGHĨA VIỆT NAM</w:t>
            </w:r>
            <w:r w:rsidR="005E31AC" w:rsidRPr="00A96EFA">
              <w:rPr>
                <w:rFonts w:ascii="Times New Roman" w:eastAsia="Times New Roman" w:hAnsi="Times New Roman" w:cs="Times New Roman"/>
                <w:b/>
                <w:bCs/>
                <w:color w:val="333333"/>
                <w:sz w:val="26"/>
                <w:szCs w:val="26"/>
              </w:rPr>
              <w:br/>
              <w:t>Độc lập - Tự do - Hạnh phúc</w:t>
            </w:r>
          </w:p>
        </w:tc>
      </w:tr>
      <w:tr w:rsidR="005E31AC" w:rsidRPr="00A96EFA" w:rsidTr="00D25F89">
        <w:trPr>
          <w:trHeight w:val="432"/>
        </w:trPr>
        <w:tc>
          <w:tcPr>
            <w:tcW w:w="3429" w:type="dxa"/>
            <w:shd w:val="clear" w:color="auto" w:fill="FFFFFF"/>
            <w:tcMar>
              <w:top w:w="0" w:type="dxa"/>
              <w:left w:w="108" w:type="dxa"/>
              <w:bottom w:w="0" w:type="dxa"/>
              <w:right w:w="108" w:type="dxa"/>
            </w:tcMar>
            <w:hideMark/>
          </w:tcPr>
          <w:p w:rsidR="00260E2E" w:rsidRPr="00A96EFA" w:rsidRDefault="005E31AC" w:rsidP="00260E2E">
            <w:pPr>
              <w:spacing w:before="120" w:after="120"/>
              <w:jc w:val="center"/>
              <w:rPr>
                <w:rFonts w:ascii="Times New Roman" w:eastAsia="Times New Roman" w:hAnsi="Times New Roman" w:cs="Times New Roman"/>
                <w:color w:val="333333"/>
                <w:sz w:val="26"/>
                <w:szCs w:val="26"/>
              </w:rPr>
            </w:pPr>
            <w:r w:rsidRPr="00A96EFA">
              <w:rPr>
                <w:rFonts w:ascii="Times New Roman" w:eastAsia="Times New Roman" w:hAnsi="Times New Roman" w:cs="Times New Roman"/>
                <w:color w:val="333333"/>
                <w:sz w:val="26"/>
                <w:szCs w:val="26"/>
              </w:rPr>
              <w:t xml:space="preserve">Số: </w:t>
            </w:r>
            <w:r w:rsidR="00066A81">
              <w:rPr>
                <w:rFonts w:ascii="Times New Roman" w:eastAsia="Times New Roman" w:hAnsi="Times New Roman" w:cs="Times New Roman"/>
                <w:color w:val="333333"/>
                <w:sz w:val="26"/>
                <w:szCs w:val="26"/>
              </w:rPr>
              <w:t xml:space="preserve">      </w:t>
            </w:r>
            <w:r w:rsidRPr="00A96EFA">
              <w:rPr>
                <w:rFonts w:ascii="Times New Roman" w:eastAsia="Times New Roman" w:hAnsi="Times New Roman" w:cs="Times New Roman"/>
                <w:color w:val="333333"/>
                <w:sz w:val="26"/>
                <w:szCs w:val="26"/>
              </w:rPr>
              <w:t>/20</w:t>
            </w:r>
            <w:r w:rsidRPr="00A96EFA">
              <w:rPr>
                <w:rFonts w:eastAsia="Times New Roman" w:cs="Times New Roman"/>
                <w:color w:val="333333"/>
                <w:sz w:val="26"/>
                <w:szCs w:val="26"/>
              </w:rPr>
              <w:t>21</w:t>
            </w:r>
            <w:r w:rsidRPr="00A96EFA">
              <w:rPr>
                <w:rFonts w:ascii="Times New Roman" w:eastAsia="Times New Roman" w:hAnsi="Times New Roman" w:cs="Times New Roman"/>
                <w:color w:val="333333"/>
                <w:sz w:val="26"/>
                <w:szCs w:val="26"/>
              </w:rPr>
              <w:t>/QĐ-</w:t>
            </w:r>
            <w:r w:rsidR="003D7C18">
              <w:rPr>
                <w:rFonts w:ascii="Times New Roman" w:eastAsia="Times New Roman" w:hAnsi="Times New Roman" w:cs="Times New Roman"/>
                <w:color w:val="333333"/>
                <w:sz w:val="26"/>
                <w:szCs w:val="26"/>
              </w:rPr>
              <w:t xml:space="preserve"> </w:t>
            </w:r>
            <w:r w:rsidRPr="00A96EFA">
              <w:rPr>
                <w:rFonts w:ascii="Times New Roman" w:eastAsia="Times New Roman" w:hAnsi="Times New Roman" w:cs="Times New Roman"/>
                <w:color w:val="333333"/>
                <w:sz w:val="26"/>
                <w:szCs w:val="26"/>
              </w:rPr>
              <w:t>UBND</w:t>
            </w:r>
          </w:p>
        </w:tc>
        <w:tc>
          <w:tcPr>
            <w:tcW w:w="5548" w:type="dxa"/>
            <w:shd w:val="clear" w:color="auto" w:fill="FFFFFF"/>
            <w:tcMar>
              <w:top w:w="0" w:type="dxa"/>
              <w:left w:w="108" w:type="dxa"/>
              <w:bottom w:w="0" w:type="dxa"/>
              <w:right w:w="108" w:type="dxa"/>
            </w:tcMar>
            <w:hideMark/>
          </w:tcPr>
          <w:p w:rsidR="00260E2E" w:rsidRPr="00A96EFA" w:rsidRDefault="005E31AC" w:rsidP="00260E2E">
            <w:pPr>
              <w:spacing w:before="120" w:after="120"/>
              <w:jc w:val="right"/>
              <w:rPr>
                <w:rFonts w:ascii="Times New Roman" w:eastAsia="Times New Roman" w:hAnsi="Times New Roman" w:cs="Times New Roman"/>
                <w:color w:val="333333"/>
                <w:sz w:val="26"/>
                <w:szCs w:val="26"/>
              </w:rPr>
            </w:pPr>
            <w:r w:rsidRPr="00A96EFA">
              <w:rPr>
                <w:rFonts w:ascii="Times New Roman" w:eastAsia="Times New Roman" w:hAnsi="Times New Roman" w:cs="Times New Roman"/>
                <w:i/>
                <w:iCs/>
                <w:color w:val="333333"/>
                <w:sz w:val="26"/>
                <w:szCs w:val="26"/>
              </w:rPr>
              <w:t>Quảng Trị, ngày</w:t>
            </w:r>
            <w:r w:rsidR="00066A81">
              <w:rPr>
                <w:rFonts w:ascii="Times New Roman" w:eastAsia="Times New Roman" w:hAnsi="Times New Roman" w:cs="Times New Roman"/>
                <w:i/>
                <w:iCs/>
                <w:color w:val="333333"/>
                <w:sz w:val="26"/>
                <w:szCs w:val="26"/>
              </w:rPr>
              <w:t xml:space="preserve">    </w:t>
            </w:r>
            <w:r w:rsidRPr="00A96EFA">
              <w:rPr>
                <w:rFonts w:ascii="Times New Roman" w:eastAsia="Times New Roman" w:hAnsi="Times New Roman" w:cs="Times New Roman"/>
                <w:i/>
                <w:iCs/>
                <w:color w:val="333333"/>
                <w:sz w:val="26"/>
                <w:szCs w:val="26"/>
              </w:rPr>
              <w:t xml:space="preserve">  tháng</w:t>
            </w:r>
            <w:r w:rsidR="00066A81">
              <w:rPr>
                <w:rFonts w:ascii="Times New Roman" w:eastAsia="Times New Roman" w:hAnsi="Times New Roman" w:cs="Times New Roman"/>
                <w:i/>
                <w:iCs/>
                <w:color w:val="333333"/>
                <w:sz w:val="26"/>
                <w:szCs w:val="26"/>
              </w:rPr>
              <w:t xml:space="preserve">    </w:t>
            </w:r>
            <w:r w:rsidRPr="00A96EFA">
              <w:rPr>
                <w:rFonts w:ascii="Times New Roman" w:eastAsia="Times New Roman" w:hAnsi="Times New Roman" w:cs="Times New Roman"/>
                <w:i/>
                <w:iCs/>
                <w:color w:val="333333"/>
                <w:sz w:val="26"/>
                <w:szCs w:val="26"/>
              </w:rPr>
              <w:t xml:space="preserve"> năm 20</w:t>
            </w:r>
            <w:r w:rsidRPr="00A96EFA">
              <w:rPr>
                <w:rFonts w:eastAsia="Times New Roman" w:cs="Times New Roman"/>
                <w:i/>
                <w:iCs/>
                <w:color w:val="333333"/>
                <w:sz w:val="26"/>
                <w:szCs w:val="26"/>
              </w:rPr>
              <w:t>21</w:t>
            </w:r>
          </w:p>
        </w:tc>
      </w:tr>
    </w:tbl>
    <w:p w:rsidR="000F6A5E" w:rsidRPr="00A96EFA" w:rsidRDefault="004A33DE" w:rsidP="004A33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24526" w:rsidRPr="00A96EFA">
        <w:rPr>
          <w:rFonts w:ascii="Times New Roman" w:hAnsi="Times New Roman" w:cs="Times New Roman"/>
          <w:b/>
          <w:sz w:val="28"/>
          <w:szCs w:val="28"/>
        </w:rPr>
        <w:t xml:space="preserve">(Dự thảo </w:t>
      </w:r>
      <w:r w:rsidR="001E5D91">
        <w:rPr>
          <w:rFonts w:ascii="Times New Roman" w:hAnsi="Times New Roman" w:cs="Times New Roman"/>
          <w:b/>
          <w:sz w:val="28"/>
          <w:szCs w:val="28"/>
        </w:rPr>
        <w:t>2</w:t>
      </w:r>
      <w:bookmarkStart w:id="1" w:name="_GoBack"/>
      <w:bookmarkEnd w:id="1"/>
      <w:r w:rsidR="00724526" w:rsidRPr="00A96EFA">
        <w:rPr>
          <w:rFonts w:ascii="Times New Roman" w:hAnsi="Times New Roman" w:cs="Times New Roman"/>
          <w:b/>
          <w:sz w:val="28"/>
          <w:szCs w:val="28"/>
        </w:rPr>
        <w:t>)</w:t>
      </w:r>
    </w:p>
    <w:p w:rsidR="005E31AC" w:rsidRPr="00A96EFA" w:rsidRDefault="005E31AC" w:rsidP="000F6A5E">
      <w:pPr>
        <w:spacing w:after="0" w:line="240" w:lineRule="auto"/>
        <w:jc w:val="center"/>
        <w:rPr>
          <w:rFonts w:ascii="Times New Roman" w:eastAsia="Times New Roman" w:hAnsi="Times New Roman" w:cs="Times New Roman"/>
          <w:b/>
          <w:bCs/>
          <w:color w:val="333333"/>
          <w:sz w:val="28"/>
          <w:szCs w:val="28"/>
        </w:rPr>
      </w:pPr>
      <w:r w:rsidRPr="00A96EFA">
        <w:rPr>
          <w:rFonts w:ascii="Times New Roman" w:eastAsia="Times New Roman" w:hAnsi="Times New Roman" w:cs="Times New Roman"/>
          <w:b/>
          <w:bCs/>
          <w:color w:val="333333"/>
          <w:sz w:val="28"/>
          <w:szCs w:val="28"/>
          <w:lang w:val="vi-VN"/>
        </w:rPr>
        <w:t>QUYẾT ĐỊNH</w:t>
      </w:r>
    </w:p>
    <w:p w:rsidR="000F6A5E" w:rsidRPr="00A96EFA" w:rsidRDefault="001359F0" w:rsidP="00724526">
      <w:pPr>
        <w:shd w:val="clear" w:color="auto" w:fill="FFFFFF"/>
        <w:spacing w:after="0" w:line="240" w:lineRule="auto"/>
        <w:jc w:val="center"/>
        <w:rPr>
          <w:rFonts w:ascii="Times New Roman" w:hAnsi="Times New Roman" w:cs="Times New Roman"/>
          <w:b/>
          <w:color w:val="000000"/>
          <w:sz w:val="28"/>
          <w:szCs w:val="28"/>
        </w:rPr>
      </w:pPr>
      <w:r w:rsidRPr="00A96EFA">
        <w:rPr>
          <w:rFonts w:ascii="Times New Roman" w:eastAsia="Times New Roman" w:hAnsi="Times New Roman" w:cs="Times New Roman"/>
          <w:b/>
          <w:color w:val="000000"/>
          <w:sz w:val="26"/>
          <w:szCs w:val="26"/>
        </w:rPr>
        <w:t>Ban hành</w:t>
      </w:r>
      <w:r w:rsidR="0052735C">
        <w:rPr>
          <w:rFonts w:ascii="Times New Roman" w:eastAsia="Times New Roman" w:hAnsi="Times New Roman" w:cs="Times New Roman"/>
          <w:b/>
          <w:color w:val="000000"/>
          <w:sz w:val="26"/>
          <w:szCs w:val="26"/>
        </w:rPr>
        <w:t xml:space="preserve"> </w:t>
      </w:r>
      <w:r w:rsidRPr="00A96EFA">
        <w:rPr>
          <w:rFonts w:ascii="Times New Roman" w:hAnsi="Times New Roman" w:cs="Times New Roman"/>
          <w:b/>
          <w:color w:val="000000"/>
          <w:sz w:val="28"/>
          <w:szCs w:val="28"/>
        </w:rPr>
        <w:t>Quy định về thực hiện chính sách hỗ trợ lãi suất</w:t>
      </w:r>
    </w:p>
    <w:p w:rsidR="000F6A5E" w:rsidRPr="00A96EFA" w:rsidRDefault="001359F0" w:rsidP="00724526">
      <w:pPr>
        <w:shd w:val="clear" w:color="auto" w:fill="FFFFFF"/>
        <w:spacing w:after="0" w:line="240" w:lineRule="auto"/>
        <w:jc w:val="center"/>
        <w:rPr>
          <w:rFonts w:ascii="Times New Roman" w:hAnsi="Times New Roman" w:cs="Times New Roman"/>
          <w:b/>
          <w:color w:val="000000"/>
          <w:sz w:val="28"/>
          <w:szCs w:val="28"/>
        </w:rPr>
      </w:pPr>
      <w:r w:rsidRPr="00A96EFA">
        <w:rPr>
          <w:rFonts w:ascii="Times New Roman" w:hAnsi="Times New Roman" w:cs="Times New Roman"/>
          <w:b/>
          <w:color w:val="000000"/>
          <w:sz w:val="28"/>
          <w:szCs w:val="28"/>
        </w:rPr>
        <w:t xml:space="preserve"> </w:t>
      </w:r>
      <w:proofErr w:type="gramStart"/>
      <w:r w:rsidRPr="00A96EFA">
        <w:rPr>
          <w:rFonts w:ascii="Times New Roman" w:hAnsi="Times New Roman" w:cs="Times New Roman"/>
          <w:b/>
          <w:color w:val="000000"/>
          <w:sz w:val="28"/>
          <w:szCs w:val="28"/>
        </w:rPr>
        <w:t>vốn</w:t>
      </w:r>
      <w:proofErr w:type="gramEnd"/>
      <w:r w:rsidRPr="00A96EFA">
        <w:rPr>
          <w:rFonts w:ascii="Times New Roman" w:hAnsi="Times New Roman" w:cs="Times New Roman"/>
          <w:b/>
          <w:color w:val="000000"/>
          <w:sz w:val="28"/>
          <w:szCs w:val="28"/>
        </w:rPr>
        <w:t xml:space="preserve"> vay phát triển sản xuất, kinh doanh và chuyển đổi sinh kế trên</w:t>
      </w:r>
    </w:p>
    <w:p w:rsidR="005E31AC" w:rsidRPr="00A96EFA" w:rsidRDefault="001359F0" w:rsidP="00724526">
      <w:pPr>
        <w:shd w:val="clear" w:color="auto" w:fill="FFFFFF"/>
        <w:spacing w:after="0" w:line="240" w:lineRule="auto"/>
        <w:jc w:val="center"/>
        <w:rPr>
          <w:rFonts w:ascii="Times New Roman" w:hAnsi="Times New Roman" w:cs="Times New Roman"/>
          <w:b/>
          <w:color w:val="000000"/>
          <w:sz w:val="28"/>
          <w:szCs w:val="28"/>
        </w:rPr>
      </w:pPr>
      <w:r w:rsidRPr="00A96EFA">
        <w:rPr>
          <w:rFonts w:ascii="Times New Roman" w:hAnsi="Times New Roman" w:cs="Times New Roman"/>
          <w:b/>
          <w:color w:val="000000"/>
          <w:sz w:val="28"/>
          <w:szCs w:val="28"/>
        </w:rPr>
        <w:t xml:space="preserve"> </w:t>
      </w:r>
      <w:proofErr w:type="gramStart"/>
      <w:r w:rsidRPr="00A96EFA">
        <w:rPr>
          <w:rFonts w:ascii="Times New Roman" w:hAnsi="Times New Roman" w:cs="Times New Roman"/>
          <w:b/>
          <w:color w:val="000000"/>
          <w:sz w:val="28"/>
          <w:szCs w:val="28"/>
        </w:rPr>
        <w:t>địa</w:t>
      </w:r>
      <w:proofErr w:type="gramEnd"/>
      <w:r w:rsidRPr="00A96EFA">
        <w:rPr>
          <w:rFonts w:ascii="Times New Roman" w:hAnsi="Times New Roman" w:cs="Times New Roman"/>
          <w:b/>
          <w:color w:val="000000"/>
          <w:sz w:val="28"/>
          <w:szCs w:val="28"/>
        </w:rPr>
        <w:t xml:space="preserve"> bàn tỉnh Quảng Trị giai đoạ</w:t>
      </w:r>
      <w:r w:rsidR="0052735C">
        <w:rPr>
          <w:rFonts w:ascii="Times New Roman" w:hAnsi="Times New Roman" w:cs="Times New Roman"/>
          <w:b/>
          <w:color w:val="000000"/>
          <w:sz w:val="28"/>
          <w:szCs w:val="28"/>
        </w:rPr>
        <w:t>n 2022- 202</w:t>
      </w:r>
      <w:r w:rsidR="00076BE9">
        <w:rPr>
          <w:rFonts w:ascii="Times New Roman" w:hAnsi="Times New Roman" w:cs="Times New Roman"/>
          <w:b/>
          <w:color w:val="000000"/>
          <w:sz w:val="28"/>
          <w:szCs w:val="28"/>
        </w:rPr>
        <w:t>5</w:t>
      </w:r>
      <w:r w:rsidR="008210CA">
        <w:rPr>
          <w:rFonts w:ascii="Times New Roman" w:hAnsi="Times New Roman" w:cs="Times New Roman"/>
          <w:b/>
          <w:color w:val="000000"/>
          <w:sz w:val="28"/>
          <w:szCs w:val="28"/>
        </w:rPr>
        <w:t xml:space="preserve"> </w:t>
      </w:r>
    </w:p>
    <w:p w:rsidR="001359F0" w:rsidRPr="00A96EFA" w:rsidRDefault="001359F0" w:rsidP="005E31AC">
      <w:pPr>
        <w:shd w:val="clear" w:color="auto" w:fill="FFFFFF"/>
        <w:spacing w:after="0"/>
        <w:jc w:val="center"/>
        <w:rPr>
          <w:rFonts w:ascii="Times New Roman" w:eastAsia="Times New Roman" w:hAnsi="Times New Roman" w:cs="Times New Roman"/>
          <w:b/>
          <w:color w:val="333333"/>
          <w:sz w:val="26"/>
          <w:szCs w:val="26"/>
        </w:rPr>
      </w:pPr>
    </w:p>
    <w:p w:rsidR="005E31AC" w:rsidRPr="003E272A" w:rsidRDefault="005E31AC" w:rsidP="00D25F89">
      <w:pPr>
        <w:shd w:val="clear" w:color="auto" w:fill="FFFFFF"/>
        <w:spacing w:after="100" w:line="240" w:lineRule="auto"/>
        <w:ind w:firstLine="567"/>
        <w:jc w:val="both"/>
        <w:rPr>
          <w:rFonts w:ascii="Times New Roman Italic" w:hAnsi="Times New Roman Italic"/>
          <w:i/>
          <w:iCs/>
          <w:color w:val="000000"/>
          <w:spacing w:val="-6"/>
          <w:sz w:val="28"/>
          <w:szCs w:val="28"/>
        </w:rPr>
      </w:pPr>
      <w:r w:rsidRPr="003E272A">
        <w:rPr>
          <w:rFonts w:ascii="Times New Roman Italic" w:hAnsi="Times New Roman Italic"/>
          <w:i/>
          <w:iCs/>
          <w:color w:val="000000"/>
          <w:spacing w:val="-6"/>
          <w:sz w:val="28"/>
          <w:szCs w:val="28"/>
        </w:rPr>
        <w:t xml:space="preserve">Căn cứ Luật Ban hành văn bản quy phạm pháp luật ngày 22 tháng 6 năm </w:t>
      </w:r>
      <w:proofErr w:type="gramStart"/>
      <w:r w:rsidRPr="003E272A">
        <w:rPr>
          <w:rFonts w:ascii="Times New Roman Italic" w:hAnsi="Times New Roman Italic"/>
          <w:i/>
          <w:iCs/>
          <w:color w:val="000000"/>
          <w:spacing w:val="-6"/>
          <w:sz w:val="28"/>
          <w:szCs w:val="28"/>
        </w:rPr>
        <w:t>2015;</w:t>
      </w:r>
      <w:proofErr w:type="gramEnd"/>
    </w:p>
    <w:p w:rsidR="005E31AC" w:rsidRPr="003E272A" w:rsidRDefault="005E31AC" w:rsidP="00D25F89">
      <w:pPr>
        <w:shd w:val="clear" w:color="auto" w:fill="FFFFFF"/>
        <w:spacing w:after="100" w:line="240" w:lineRule="auto"/>
        <w:ind w:firstLine="567"/>
        <w:jc w:val="both"/>
        <w:rPr>
          <w:rFonts w:ascii="Times New Roman" w:hAnsi="Times New Roman"/>
          <w:i/>
          <w:iCs/>
          <w:color w:val="000000"/>
          <w:sz w:val="28"/>
          <w:szCs w:val="28"/>
        </w:rPr>
      </w:pPr>
      <w:r w:rsidRPr="003E272A">
        <w:rPr>
          <w:rFonts w:ascii="Times New Roman" w:hAnsi="Times New Roman"/>
          <w:i/>
          <w:iCs/>
          <w:color w:val="000000"/>
          <w:sz w:val="28"/>
          <w:szCs w:val="28"/>
        </w:rPr>
        <w:t>Căn cứ Luật Tổ chức Chính quyền địa phương ngày 19 tháng 6 năm 2015;</w:t>
      </w:r>
    </w:p>
    <w:p w:rsidR="005E31AC" w:rsidRPr="003E272A" w:rsidRDefault="005E31AC" w:rsidP="00D25F89">
      <w:pPr>
        <w:shd w:val="clear" w:color="auto" w:fill="FFFFFF"/>
        <w:spacing w:after="100" w:line="240" w:lineRule="auto"/>
        <w:ind w:firstLine="567"/>
        <w:jc w:val="both"/>
        <w:rPr>
          <w:rFonts w:ascii="Times New Roman" w:hAnsi="Times New Roman"/>
          <w:i/>
          <w:iCs/>
          <w:color w:val="000000"/>
          <w:sz w:val="28"/>
          <w:szCs w:val="28"/>
        </w:rPr>
      </w:pPr>
      <w:r w:rsidRPr="003E272A">
        <w:rPr>
          <w:rFonts w:ascii="Times New Roman" w:hAnsi="Times New Roman"/>
          <w:i/>
          <w:iCs/>
          <w:color w:val="000000"/>
          <w:sz w:val="28"/>
          <w:szCs w:val="28"/>
        </w:rPr>
        <w:t>Căn cứ Luật sửa đổi bổ sung một số điều của Luật Tổ chức Chính phủ và Luật Tổ chức chính quyền địa phương ngày 22 tháng 11 năm 2019;</w:t>
      </w:r>
    </w:p>
    <w:p w:rsidR="005E31AC" w:rsidRPr="003E272A" w:rsidRDefault="005E31AC" w:rsidP="00D25F89">
      <w:pPr>
        <w:shd w:val="clear" w:color="auto" w:fill="FFFFFF"/>
        <w:spacing w:after="100" w:line="240" w:lineRule="auto"/>
        <w:ind w:firstLine="567"/>
        <w:jc w:val="both"/>
        <w:rPr>
          <w:rFonts w:ascii="Times New Roman" w:hAnsi="Times New Roman"/>
          <w:i/>
          <w:iCs/>
          <w:color w:val="000000"/>
          <w:sz w:val="28"/>
          <w:szCs w:val="28"/>
        </w:rPr>
      </w:pPr>
      <w:r w:rsidRPr="003E272A">
        <w:rPr>
          <w:rFonts w:ascii="Times New Roman" w:hAnsi="Times New Roman"/>
          <w:i/>
          <w:iCs/>
          <w:color w:val="000000"/>
          <w:sz w:val="28"/>
          <w:szCs w:val="28"/>
        </w:rPr>
        <w:t>Căn cứ Luật Ngân sách nhà n</w:t>
      </w:r>
      <w:r w:rsidRPr="003E272A">
        <w:rPr>
          <w:rFonts w:ascii="Times New Roman" w:eastAsia="Times New Roman" w:hAnsi="Times New Roman" w:hint="eastAsia"/>
          <w:i/>
          <w:iCs/>
          <w:color w:val="000000"/>
          <w:sz w:val="28"/>
          <w:szCs w:val="28"/>
        </w:rPr>
        <w:t>ư</w:t>
      </w:r>
      <w:r w:rsidRPr="003E272A">
        <w:rPr>
          <w:rFonts w:ascii="Times New Roman" w:hAnsi="Times New Roman"/>
          <w:i/>
          <w:iCs/>
          <w:color w:val="000000"/>
          <w:sz w:val="28"/>
          <w:szCs w:val="28"/>
        </w:rPr>
        <w:t>ớc ngày 25 tháng 6 năm 2015;</w:t>
      </w:r>
    </w:p>
    <w:p w:rsidR="005E31AC" w:rsidRPr="003E272A" w:rsidRDefault="005E31AC" w:rsidP="00D25F89">
      <w:pPr>
        <w:shd w:val="clear" w:color="auto" w:fill="FFFFFF"/>
        <w:spacing w:after="100" w:line="240" w:lineRule="auto"/>
        <w:ind w:firstLine="567"/>
        <w:jc w:val="both"/>
        <w:rPr>
          <w:rFonts w:ascii="Times New Roman" w:hAnsi="Times New Roman"/>
          <w:i/>
          <w:iCs/>
          <w:color w:val="000000"/>
          <w:sz w:val="28"/>
          <w:szCs w:val="28"/>
        </w:rPr>
      </w:pPr>
      <w:r w:rsidRPr="003E272A">
        <w:rPr>
          <w:rFonts w:ascii="Times New Roman" w:hAnsi="Times New Roman"/>
          <w:i/>
          <w:iCs/>
          <w:color w:val="000000"/>
          <w:sz w:val="28"/>
          <w:szCs w:val="28"/>
        </w:rPr>
        <w:t xml:space="preserve">Căn cứ </w:t>
      </w:r>
      <w:r w:rsidRPr="003E272A">
        <w:rPr>
          <w:i/>
          <w:iCs/>
          <w:color w:val="000000"/>
          <w:szCs w:val="28"/>
        </w:rPr>
        <w:t>……………..</w:t>
      </w:r>
      <w:r w:rsidRPr="003E272A">
        <w:rPr>
          <w:rFonts w:ascii="Times New Roman" w:hAnsi="Times New Roman"/>
          <w:i/>
          <w:iCs/>
          <w:color w:val="000000"/>
          <w:sz w:val="28"/>
          <w:szCs w:val="28"/>
        </w:rPr>
        <w:t>/</w:t>
      </w:r>
      <w:r w:rsidRPr="003E272A">
        <w:rPr>
          <w:i/>
          <w:iCs/>
          <w:color w:val="000000"/>
          <w:szCs w:val="28"/>
        </w:rPr>
        <w:t>……</w:t>
      </w:r>
      <w:r w:rsidRPr="003E272A">
        <w:rPr>
          <w:rFonts w:ascii="Times New Roman" w:hAnsi="Times New Roman"/>
          <w:i/>
          <w:iCs/>
          <w:color w:val="000000"/>
          <w:sz w:val="28"/>
          <w:szCs w:val="28"/>
        </w:rPr>
        <w:t xml:space="preserve"> ngày </w:t>
      </w:r>
      <w:r w:rsidRPr="003E272A">
        <w:rPr>
          <w:i/>
          <w:iCs/>
          <w:color w:val="000000"/>
          <w:szCs w:val="28"/>
        </w:rPr>
        <w:t>…..</w:t>
      </w:r>
      <w:r w:rsidRPr="003E272A">
        <w:rPr>
          <w:rFonts w:ascii="Times New Roman" w:hAnsi="Times New Roman"/>
          <w:i/>
          <w:iCs/>
          <w:color w:val="000000"/>
          <w:sz w:val="28"/>
          <w:szCs w:val="28"/>
        </w:rPr>
        <w:t xml:space="preserve"> </w:t>
      </w:r>
      <w:proofErr w:type="gramStart"/>
      <w:r w:rsidRPr="003E272A">
        <w:rPr>
          <w:rFonts w:ascii="Times New Roman" w:hAnsi="Times New Roman"/>
          <w:i/>
          <w:iCs/>
          <w:color w:val="000000"/>
          <w:sz w:val="28"/>
          <w:szCs w:val="28"/>
        </w:rPr>
        <w:t>tháng</w:t>
      </w:r>
      <w:proofErr w:type="gramEnd"/>
      <w:r w:rsidRPr="003E272A">
        <w:rPr>
          <w:rFonts w:ascii="Times New Roman" w:hAnsi="Times New Roman"/>
          <w:i/>
          <w:iCs/>
          <w:color w:val="000000"/>
          <w:sz w:val="28"/>
          <w:szCs w:val="28"/>
        </w:rPr>
        <w:t xml:space="preserve"> </w:t>
      </w:r>
      <w:r w:rsidRPr="003E272A">
        <w:rPr>
          <w:i/>
          <w:iCs/>
          <w:color w:val="000000"/>
          <w:szCs w:val="28"/>
        </w:rPr>
        <w:t>…..</w:t>
      </w:r>
      <w:proofErr w:type="gramStart"/>
      <w:r w:rsidRPr="003E272A">
        <w:rPr>
          <w:rFonts w:ascii="Times New Roman" w:hAnsi="Times New Roman"/>
          <w:i/>
          <w:iCs/>
          <w:color w:val="000000"/>
          <w:sz w:val="28"/>
          <w:szCs w:val="28"/>
        </w:rPr>
        <w:t>năm</w:t>
      </w:r>
      <w:proofErr w:type="gramEnd"/>
      <w:r w:rsidRPr="003E272A">
        <w:rPr>
          <w:rFonts w:ascii="Times New Roman" w:hAnsi="Times New Roman"/>
          <w:i/>
          <w:iCs/>
          <w:color w:val="000000"/>
          <w:sz w:val="28"/>
          <w:szCs w:val="28"/>
        </w:rPr>
        <w:t xml:space="preserve"> </w:t>
      </w:r>
      <w:r w:rsidRPr="003E272A">
        <w:rPr>
          <w:i/>
          <w:iCs/>
          <w:color w:val="000000"/>
          <w:szCs w:val="28"/>
        </w:rPr>
        <w:t>…….</w:t>
      </w:r>
      <w:r w:rsidRPr="003E272A">
        <w:rPr>
          <w:rFonts w:ascii="Times New Roman" w:hAnsi="Times New Roman"/>
          <w:i/>
          <w:iCs/>
          <w:color w:val="000000"/>
          <w:sz w:val="28"/>
          <w:szCs w:val="28"/>
        </w:rPr>
        <w:t xml:space="preserve"> của Chính phủ về </w:t>
      </w:r>
      <w:r w:rsidRPr="003E272A">
        <w:rPr>
          <w:i/>
          <w:iCs/>
          <w:color w:val="000000"/>
          <w:szCs w:val="28"/>
        </w:rPr>
        <w:t>……………………..</w:t>
      </w:r>
      <w:r w:rsidRPr="003E272A">
        <w:rPr>
          <w:rFonts w:ascii="Times New Roman" w:hAnsi="Times New Roman"/>
          <w:i/>
          <w:iCs/>
          <w:color w:val="000000"/>
          <w:sz w:val="28"/>
          <w:szCs w:val="28"/>
        </w:rPr>
        <w:t>;</w:t>
      </w:r>
    </w:p>
    <w:p w:rsidR="005E31AC" w:rsidRPr="003E272A" w:rsidRDefault="005E31AC" w:rsidP="00D25F89">
      <w:pPr>
        <w:shd w:val="clear" w:color="auto" w:fill="FFFFFF"/>
        <w:spacing w:after="100" w:line="240" w:lineRule="auto"/>
        <w:ind w:firstLine="567"/>
        <w:jc w:val="both"/>
        <w:rPr>
          <w:i/>
          <w:iCs/>
          <w:color w:val="000000"/>
          <w:szCs w:val="28"/>
        </w:rPr>
      </w:pPr>
      <w:r w:rsidRPr="003E272A">
        <w:rPr>
          <w:rFonts w:ascii="Times New Roman" w:hAnsi="Times New Roman"/>
          <w:i/>
          <w:iCs/>
          <w:color w:val="000000"/>
          <w:sz w:val="28"/>
          <w:szCs w:val="28"/>
        </w:rPr>
        <w:t>Theo đề nghị của Sở Nông nghiệp và Phát triển nông thôn</w:t>
      </w:r>
      <w:r w:rsidR="00CD003B" w:rsidRPr="003E272A">
        <w:rPr>
          <w:rFonts w:ascii="Times New Roman" w:hAnsi="Times New Roman"/>
          <w:i/>
          <w:iCs/>
          <w:color w:val="000000"/>
          <w:sz w:val="28"/>
          <w:szCs w:val="28"/>
        </w:rPr>
        <w:t xml:space="preserve"> tại Tờ trình số     …/TTr- SNN </w:t>
      </w:r>
      <w:proofErr w:type="gramStart"/>
      <w:r w:rsidR="00CD003B" w:rsidRPr="003E272A">
        <w:rPr>
          <w:rFonts w:ascii="Times New Roman" w:hAnsi="Times New Roman"/>
          <w:i/>
          <w:iCs/>
          <w:color w:val="000000"/>
          <w:sz w:val="28"/>
          <w:szCs w:val="28"/>
        </w:rPr>
        <w:t>ngày ..</w:t>
      </w:r>
      <w:proofErr w:type="gramEnd"/>
      <w:r w:rsidR="00CD003B" w:rsidRPr="003E272A">
        <w:rPr>
          <w:rFonts w:ascii="Times New Roman" w:hAnsi="Times New Roman"/>
          <w:i/>
          <w:iCs/>
          <w:color w:val="000000"/>
          <w:sz w:val="28"/>
          <w:szCs w:val="28"/>
        </w:rPr>
        <w:t xml:space="preserve"> </w:t>
      </w:r>
      <w:proofErr w:type="gramStart"/>
      <w:r w:rsidR="00CD003B" w:rsidRPr="003E272A">
        <w:rPr>
          <w:rFonts w:ascii="Times New Roman" w:hAnsi="Times New Roman"/>
          <w:i/>
          <w:iCs/>
          <w:color w:val="000000"/>
          <w:sz w:val="28"/>
          <w:szCs w:val="28"/>
        </w:rPr>
        <w:t>tháng ..</w:t>
      </w:r>
      <w:proofErr w:type="gramEnd"/>
      <w:r w:rsidR="00CD003B" w:rsidRPr="003E272A">
        <w:rPr>
          <w:rFonts w:ascii="Times New Roman" w:hAnsi="Times New Roman"/>
          <w:i/>
          <w:iCs/>
          <w:color w:val="000000"/>
          <w:sz w:val="28"/>
          <w:szCs w:val="28"/>
        </w:rPr>
        <w:t xml:space="preserve"> </w:t>
      </w:r>
      <w:proofErr w:type="gramStart"/>
      <w:r w:rsidR="00CD003B" w:rsidRPr="003E272A">
        <w:rPr>
          <w:rFonts w:ascii="Times New Roman" w:hAnsi="Times New Roman"/>
          <w:i/>
          <w:iCs/>
          <w:color w:val="000000"/>
          <w:sz w:val="28"/>
          <w:szCs w:val="28"/>
        </w:rPr>
        <w:t>năm</w:t>
      </w:r>
      <w:proofErr w:type="gramEnd"/>
      <w:r w:rsidR="00CD003B" w:rsidRPr="003E272A">
        <w:rPr>
          <w:rFonts w:ascii="Times New Roman" w:hAnsi="Times New Roman"/>
          <w:i/>
          <w:iCs/>
          <w:color w:val="000000"/>
          <w:sz w:val="28"/>
          <w:szCs w:val="28"/>
        </w:rPr>
        <w:t xml:space="preserve"> 2021</w:t>
      </w:r>
      <w:r w:rsidR="000F6A5E" w:rsidRPr="003E272A">
        <w:rPr>
          <w:i/>
          <w:iCs/>
          <w:color w:val="000000"/>
          <w:szCs w:val="28"/>
        </w:rPr>
        <w:t>.</w:t>
      </w:r>
    </w:p>
    <w:p w:rsidR="005E31AC" w:rsidRPr="003E272A" w:rsidRDefault="005E31AC" w:rsidP="002515EB">
      <w:pPr>
        <w:shd w:val="clear" w:color="auto" w:fill="FFFFFF"/>
        <w:spacing w:after="100" w:line="240" w:lineRule="auto"/>
        <w:jc w:val="center"/>
        <w:rPr>
          <w:rFonts w:ascii="Times New Roman" w:hAnsi="Times New Roman"/>
          <w:color w:val="000000"/>
          <w:sz w:val="28"/>
          <w:szCs w:val="28"/>
        </w:rPr>
      </w:pPr>
      <w:r w:rsidRPr="003E272A">
        <w:rPr>
          <w:rFonts w:ascii="Times New Roman" w:hAnsi="Times New Roman"/>
          <w:b/>
          <w:bCs/>
          <w:color w:val="000000"/>
          <w:sz w:val="28"/>
          <w:szCs w:val="28"/>
        </w:rPr>
        <w:t>QUYẾT ĐỊNH:</w:t>
      </w:r>
    </w:p>
    <w:p w:rsidR="005E31AC" w:rsidRPr="003E272A" w:rsidRDefault="005E31AC" w:rsidP="00D25F89">
      <w:pPr>
        <w:shd w:val="clear" w:color="auto" w:fill="FFFFFF"/>
        <w:spacing w:after="100" w:line="240" w:lineRule="auto"/>
        <w:ind w:firstLine="567"/>
        <w:jc w:val="both"/>
        <w:rPr>
          <w:rFonts w:ascii="Times New Roman" w:hAnsi="Times New Roman" w:cs="Times New Roman"/>
          <w:color w:val="000000"/>
          <w:sz w:val="28"/>
          <w:szCs w:val="28"/>
        </w:rPr>
      </w:pPr>
      <w:bookmarkStart w:id="2" w:name="dieu_1"/>
      <w:proofErr w:type="gramStart"/>
      <w:r w:rsidRPr="003E272A">
        <w:rPr>
          <w:rFonts w:ascii="Times New Roman" w:hAnsi="Times New Roman" w:cs="Times New Roman"/>
          <w:b/>
          <w:bCs/>
          <w:color w:val="000000"/>
          <w:sz w:val="28"/>
          <w:szCs w:val="28"/>
        </w:rPr>
        <w:t>Điều 1.</w:t>
      </w:r>
      <w:bookmarkEnd w:id="2"/>
      <w:proofErr w:type="gramEnd"/>
      <w:r w:rsidRPr="003E272A">
        <w:rPr>
          <w:rFonts w:ascii="Times New Roman" w:hAnsi="Times New Roman" w:cs="Times New Roman"/>
          <w:b/>
          <w:bCs/>
          <w:color w:val="000000"/>
          <w:sz w:val="28"/>
          <w:szCs w:val="28"/>
        </w:rPr>
        <w:t> </w:t>
      </w:r>
      <w:bookmarkStart w:id="3" w:name="dieu_1_name"/>
      <w:r w:rsidRPr="003E272A">
        <w:rPr>
          <w:rFonts w:ascii="Times New Roman" w:hAnsi="Times New Roman" w:cs="Times New Roman"/>
          <w:color w:val="000000"/>
          <w:sz w:val="28"/>
          <w:szCs w:val="28"/>
        </w:rPr>
        <w:t xml:space="preserve">Ban hành kèm </w:t>
      </w:r>
      <w:proofErr w:type="gramStart"/>
      <w:r w:rsidRPr="003E272A">
        <w:rPr>
          <w:rFonts w:ascii="Times New Roman" w:hAnsi="Times New Roman" w:cs="Times New Roman"/>
          <w:color w:val="000000"/>
          <w:sz w:val="28"/>
          <w:szCs w:val="28"/>
        </w:rPr>
        <w:t>theo</w:t>
      </w:r>
      <w:proofErr w:type="gramEnd"/>
      <w:r w:rsidRPr="003E272A">
        <w:rPr>
          <w:rFonts w:ascii="Times New Roman" w:hAnsi="Times New Roman" w:cs="Times New Roman"/>
          <w:color w:val="000000"/>
          <w:sz w:val="28"/>
          <w:szCs w:val="28"/>
        </w:rPr>
        <w:t xml:space="preserve"> Quyết định này Quy định về thực hiện chính sách hỗ trợ lãi suất vốn vay phát triển sản xuất, kinh doanh và chuyển đổi sinh kế trên địa bàn tỉnh Quảng Trị giai đoạn 2022- 202</w:t>
      </w:r>
      <w:r w:rsidR="00076BE9" w:rsidRPr="003E272A">
        <w:rPr>
          <w:rFonts w:ascii="Times New Roman" w:hAnsi="Times New Roman" w:cs="Times New Roman"/>
          <w:color w:val="000000"/>
          <w:sz w:val="28"/>
          <w:szCs w:val="28"/>
        </w:rPr>
        <w:t>5</w:t>
      </w:r>
      <w:r w:rsidR="00AC5BF5" w:rsidRPr="003E272A">
        <w:rPr>
          <w:rFonts w:ascii="Times New Roman" w:hAnsi="Times New Roman" w:cs="Times New Roman"/>
          <w:color w:val="000000"/>
          <w:sz w:val="28"/>
          <w:szCs w:val="28"/>
        </w:rPr>
        <w:t>.</w:t>
      </w:r>
      <w:r w:rsidR="00193816" w:rsidRPr="003E272A">
        <w:rPr>
          <w:rFonts w:ascii="Times New Roman" w:hAnsi="Times New Roman" w:cs="Times New Roman"/>
          <w:color w:val="000000"/>
          <w:sz w:val="28"/>
          <w:szCs w:val="28"/>
        </w:rPr>
        <w:t xml:space="preserve"> </w:t>
      </w:r>
    </w:p>
    <w:p w:rsidR="005E31AC" w:rsidRPr="003E272A" w:rsidRDefault="005E31AC" w:rsidP="00D25F89">
      <w:pPr>
        <w:shd w:val="clear" w:color="auto" w:fill="FFFFFF"/>
        <w:spacing w:after="100" w:line="240" w:lineRule="auto"/>
        <w:ind w:firstLine="567"/>
        <w:jc w:val="both"/>
        <w:rPr>
          <w:rFonts w:ascii="Times New Roman" w:hAnsi="Times New Roman" w:cs="Times New Roman"/>
          <w:color w:val="000000"/>
          <w:sz w:val="28"/>
          <w:szCs w:val="28"/>
        </w:rPr>
      </w:pPr>
      <w:bookmarkStart w:id="4" w:name="dieu_2"/>
      <w:bookmarkEnd w:id="3"/>
      <w:proofErr w:type="gramStart"/>
      <w:r w:rsidRPr="003E272A">
        <w:rPr>
          <w:rFonts w:ascii="Times New Roman" w:hAnsi="Times New Roman" w:cs="Times New Roman"/>
          <w:b/>
          <w:bCs/>
          <w:color w:val="000000"/>
          <w:sz w:val="28"/>
          <w:szCs w:val="28"/>
        </w:rPr>
        <w:t>Điều 2.</w:t>
      </w:r>
      <w:bookmarkEnd w:id="4"/>
      <w:proofErr w:type="gramEnd"/>
      <w:r w:rsidRPr="003E272A">
        <w:rPr>
          <w:rFonts w:ascii="Times New Roman" w:hAnsi="Times New Roman" w:cs="Times New Roman"/>
          <w:b/>
          <w:bCs/>
          <w:color w:val="000000"/>
          <w:sz w:val="28"/>
          <w:szCs w:val="28"/>
        </w:rPr>
        <w:t> </w:t>
      </w:r>
      <w:bookmarkStart w:id="5" w:name="dieu_2_name"/>
      <w:proofErr w:type="gramStart"/>
      <w:r w:rsidRPr="003E272A">
        <w:rPr>
          <w:rFonts w:ascii="Times New Roman" w:hAnsi="Times New Roman" w:cs="Times New Roman"/>
          <w:color w:val="000000"/>
          <w:sz w:val="28"/>
          <w:szCs w:val="28"/>
        </w:rPr>
        <w:t>Quyết định này có hiệu lực thi hành</w:t>
      </w:r>
      <w:r w:rsidR="001A7DC0" w:rsidRPr="003E272A">
        <w:rPr>
          <w:rFonts w:ascii="Times New Roman" w:hAnsi="Times New Roman" w:cs="Times New Roman"/>
          <w:color w:val="000000"/>
          <w:sz w:val="28"/>
          <w:szCs w:val="28"/>
        </w:rPr>
        <w:t xml:space="preserve"> sau 10 ngày,</w:t>
      </w:r>
      <w:bookmarkEnd w:id="5"/>
      <w:r w:rsidR="001A7DC0" w:rsidRPr="003E272A">
        <w:rPr>
          <w:rFonts w:ascii="Times New Roman" w:hAnsi="Times New Roman" w:cs="Times New Roman"/>
          <w:color w:val="000000"/>
          <w:sz w:val="28"/>
          <w:szCs w:val="28"/>
        </w:rPr>
        <w:t xml:space="preserve"> kể từ ngày ký</w:t>
      </w:r>
      <w:r w:rsidR="00AC5BF5" w:rsidRPr="003E272A">
        <w:rPr>
          <w:rFonts w:ascii="Times New Roman" w:hAnsi="Times New Roman" w:cs="Times New Roman"/>
          <w:color w:val="000000"/>
          <w:sz w:val="28"/>
          <w:szCs w:val="28"/>
        </w:rPr>
        <w:t>.</w:t>
      </w:r>
      <w:proofErr w:type="gramEnd"/>
    </w:p>
    <w:p w:rsidR="005E31AC" w:rsidRPr="003E272A" w:rsidRDefault="005E31AC" w:rsidP="00D25F89">
      <w:pPr>
        <w:shd w:val="clear" w:color="auto" w:fill="FFFFFF"/>
        <w:spacing w:after="100" w:line="240" w:lineRule="auto"/>
        <w:ind w:firstLine="567"/>
        <w:jc w:val="both"/>
        <w:rPr>
          <w:rFonts w:ascii="Times New Roman" w:hAnsi="Times New Roman"/>
          <w:color w:val="000000"/>
          <w:sz w:val="28"/>
          <w:szCs w:val="28"/>
        </w:rPr>
      </w:pPr>
      <w:proofErr w:type="gramStart"/>
      <w:r w:rsidRPr="003E272A">
        <w:rPr>
          <w:rFonts w:ascii="Times New Roman" w:hAnsi="Times New Roman"/>
          <w:b/>
          <w:bCs/>
          <w:color w:val="000000"/>
          <w:sz w:val="28"/>
          <w:szCs w:val="28"/>
        </w:rPr>
        <w:t>Điều 3.</w:t>
      </w:r>
      <w:proofErr w:type="gramEnd"/>
      <w:r w:rsidRPr="003E272A">
        <w:rPr>
          <w:rFonts w:ascii="Times New Roman" w:hAnsi="Times New Roman"/>
          <w:b/>
          <w:bCs/>
          <w:color w:val="000000"/>
          <w:sz w:val="28"/>
          <w:szCs w:val="28"/>
        </w:rPr>
        <w:t> </w:t>
      </w:r>
      <w:bookmarkStart w:id="6" w:name="dieu_3_name"/>
      <w:r w:rsidRPr="003E272A">
        <w:rPr>
          <w:rFonts w:ascii="Times New Roman" w:hAnsi="Times New Roman"/>
          <w:color w:val="000000"/>
          <w:sz w:val="28"/>
          <w:szCs w:val="28"/>
        </w:rPr>
        <w:t>Chánh Văn phòng Ủy ban nhân dân tỉnh; Giám đốc các Sở: Nông nghiệp và Phát triển nông thôn, Kế hoạch và Đầu tư, Tài chính; Chủ tịch Ủy ban nhân dân các huyện, thị xã, thành phố; Thủ trưở</w:t>
      </w:r>
      <w:r w:rsidR="00F40519" w:rsidRPr="003E272A">
        <w:rPr>
          <w:rFonts w:ascii="Times New Roman" w:hAnsi="Times New Roman"/>
          <w:color w:val="000000"/>
          <w:sz w:val="28"/>
          <w:szCs w:val="28"/>
        </w:rPr>
        <w:t>ng các S</w:t>
      </w:r>
      <w:r w:rsidRPr="003E272A">
        <w:rPr>
          <w:rFonts w:ascii="Times New Roman" w:hAnsi="Times New Roman"/>
          <w:color w:val="000000"/>
          <w:sz w:val="28"/>
          <w:szCs w:val="28"/>
        </w:rPr>
        <w:t>ở, ban, ngành và các tổ chức, cá nhân có liên quan chịu trách nhiệm thi hành Quyết định này</w:t>
      </w:r>
      <w:proofErr w:type="gramStart"/>
      <w:r w:rsidRPr="003E272A">
        <w:rPr>
          <w:rFonts w:ascii="Times New Roman" w:hAnsi="Times New Roman"/>
          <w:color w:val="000000"/>
          <w:sz w:val="28"/>
          <w:szCs w:val="28"/>
        </w:rPr>
        <w:t>./</w:t>
      </w:r>
      <w:proofErr w:type="gramEnd"/>
      <w:r w:rsidRPr="003E272A">
        <w:rPr>
          <w:rFonts w:ascii="Times New Roman" w:hAnsi="Times New Roman"/>
          <w:color w:val="000000"/>
          <w:sz w:val="28"/>
          <w:szCs w:val="28"/>
        </w:rPr>
        <w:t>.</w:t>
      </w:r>
      <w:bookmarkEnd w:id="6"/>
    </w:p>
    <w:tbl>
      <w:tblPr>
        <w:tblW w:w="8920" w:type="dxa"/>
        <w:tblCellSpacing w:w="0" w:type="dxa"/>
        <w:tblCellMar>
          <w:left w:w="0" w:type="dxa"/>
          <w:right w:w="0" w:type="dxa"/>
        </w:tblCellMar>
        <w:tblLook w:val="00A0" w:firstRow="1" w:lastRow="0" w:firstColumn="1" w:lastColumn="0" w:noHBand="0" w:noVBand="0"/>
      </w:tblPr>
      <w:tblGrid>
        <w:gridCol w:w="4741"/>
        <w:gridCol w:w="4179"/>
      </w:tblGrid>
      <w:tr w:rsidR="005E31AC" w:rsidRPr="00A96EFA" w:rsidTr="00260E2E">
        <w:trPr>
          <w:trHeight w:val="3003"/>
          <w:tblCellSpacing w:w="0" w:type="dxa"/>
        </w:trPr>
        <w:tc>
          <w:tcPr>
            <w:tcW w:w="4741" w:type="dxa"/>
            <w:shd w:val="clear" w:color="auto" w:fill="FFFFFF"/>
            <w:tcMar>
              <w:top w:w="0" w:type="dxa"/>
              <w:left w:w="108" w:type="dxa"/>
              <w:bottom w:w="0" w:type="dxa"/>
              <w:right w:w="108" w:type="dxa"/>
            </w:tcMar>
          </w:tcPr>
          <w:p w:rsidR="005E31AC" w:rsidRPr="003E272A" w:rsidRDefault="005E31AC" w:rsidP="00260E2E">
            <w:pPr>
              <w:spacing w:after="0" w:line="220" w:lineRule="exact"/>
              <w:rPr>
                <w:rFonts w:ascii="Times New Roman" w:hAnsi="Times New Roman"/>
                <w:color w:val="000000"/>
              </w:rPr>
            </w:pPr>
            <w:r w:rsidRPr="003E272A">
              <w:rPr>
                <w:rFonts w:ascii="Times New Roman" w:hAnsi="Times New Roman"/>
                <w:b/>
                <w:bCs/>
                <w:color w:val="000000"/>
                <w:sz w:val="28"/>
                <w:szCs w:val="28"/>
              </w:rPr>
              <w:t> </w:t>
            </w:r>
            <w:r w:rsidRPr="003E272A">
              <w:rPr>
                <w:rFonts w:ascii="Times New Roman" w:hAnsi="Times New Roman"/>
                <w:b/>
                <w:bCs/>
                <w:i/>
                <w:iCs/>
                <w:color w:val="000000"/>
                <w:sz w:val="24"/>
                <w:szCs w:val="24"/>
                <w:lang w:val="vi-VN"/>
              </w:rPr>
              <w:t>Nơi nhận:</w:t>
            </w:r>
            <w:r w:rsidRPr="003E272A">
              <w:rPr>
                <w:rFonts w:ascii="Times New Roman" w:hAnsi="Times New Roman"/>
                <w:b/>
                <w:bCs/>
                <w:i/>
                <w:iCs/>
                <w:color w:val="000000"/>
                <w:lang w:val="vi-VN"/>
              </w:rPr>
              <w:br/>
            </w:r>
            <w:r w:rsidRPr="003E272A">
              <w:rPr>
                <w:rFonts w:ascii="Times New Roman" w:hAnsi="Times New Roman"/>
                <w:color w:val="000000"/>
                <w:lang w:val="vi-VN"/>
              </w:rPr>
              <w:t xml:space="preserve">- Như </w:t>
            </w:r>
            <w:r w:rsidRPr="003E272A">
              <w:rPr>
                <w:rFonts w:ascii="Times New Roman" w:hAnsi="Times New Roman"/>
                <w:color w:val="000000"/>
              </w:rPr>
              <w:t>Đ</w:t>
            </w:r>
            <w:r w:rsidRPr="003E272A">
              <w:rPr>
                <w:rFonts w:ascii="Times New Roman" w:hAnsi="Times New Roman"/>
                <w:color w:val="000000"/>
                <w:lang w:val="vi-VN"/>
              </w:rPr>
              <w:t xml:space="preserve">iều </w:t>
            </w:r>
            <w:r w:rsidRPr="003E272A">
              <w:rPr>
                <w:rFonts w:ascii="Times New Roman" w:hAnsi="Times New Roman"/>
                <w:color w:val="000000"/>
              </w:rPr>
              <w:t>3</w:t>
            </w:r>
            <w:r w:rsidRPr="003E272A">
              <w:rPr>
                <w:rFonts w:ascii="Times New Roman" w:hAnsi="Times New Roman"/>
                <w:color w:val="000000"/>
                <w:lang w:val="vi-VN"/>
              </w:rPr>
              <w:t>;</w:t>
            </w:r>
            <w:r w:rsidRPr="003E272A">
              <w:rPr>
                <w:rFonts w:ascii="Times New Roman" w:hAnsi="Times New Roman"/>
                <w:color w:val="000000"/>
                <w:lang w:val="vi-VN"/>
              </w:rPr>
              <w:br/>
              <w:t>- Bộ N</w:t>
            </w:r>
            <w:r w:rsidRPr="003E272A">
              <w:rPr>
                <w:rFonts w:ascii="Times New Roman" w:hAnsi="Times New Roman"/>
                <w:color w:val="000000"/>
              </w:rPr>
              <w:t>N</w:t>
            </w:r>
            <w:r w:rsidRPr="003E272A">
              <w:rPr>
                <w:rFonts w:ascii="Times New Roman" w:hAnsi="Times New Roman"/>
                <w:color w:val="000000"/>
                <w:lang w:val="vi-VN"/>
              </w:rPr>
              <w:t xml:space="preserve"> và PTNT;</w:t>
            </w:r>
            <w:r w:rsidRPr="003E272A">
              <w:rPr>
                <w:rFonts w:ascii="Times New Roman" w:hAnsi="Times New Roman"/>
                <w:color w:val="000000"/>
                <w:lang w:val="vi-VN"/>
              </w:rPr>
              <w:br/>
              <w:t>- Cục Kiểm tra VBQPPL - Bộ Tư pháp;</w:t>
            </w:r>
          </w:p>
          <w:p w:rsidR="005E31AC" w:rsidRPr="003E272A" w:rsidRDefault="005E31AC" w:rsidP="00260E2E">
            <w:pPr>
              <w:spacing w:after="0" w:line="220" w:lineRule="exact"/>
              <w:rPr>
                <w:rFonts w:ascii="Times New Roman" w:hAnsi="Times New Roman"/>
                <w:color w:val="000000"/>
              </w:rPr>
            </w:pPr>
            <w:r w:rsidRPr="003E272A">
              <w:rPr>
                <w:rFonts w:ascii="Times New Roman" w:hAnsi="Times New Roman"/>
                <w:color w:val="000000"/>
              </w:rPr>
              <w:t>- Vụ Pháp chế - Bộ NN và PTNT;</w:t>
            </w:r>
            <w:r w:rsidRPr="003E272A">
              <w:rPr>
                <w:rFonts w:ascii="Times New Roman" w:hAnsi="Times New Roman"/>
                <w:color w:val="000000"/>
                <w:lang w:val="vi-VN"/>
              </w:rPr>
              <w:br/>
              <w:t>- Thường trực T</w:t>
            </w:r>
            <w:r w:rsidRPr="003E272A">
              <w:rPr>
                <w:rFonts w:ascii="Times New Roman" w:hAnsi="Times New Roman"/>
                <w:color w:val="000000"/>
              </w:rPr>
              <w:t>ỉ</w:t>
            </w:r>
            <w:r w:rsidRPr="003E272A">
              <w:rPr>
                <w:rFonts w:ascii="Times New Roman" w:hAnsi="Times New Roman"/>
                <w:color w:val="000000"/>
                <w:lang w:val="vi-VN"/>
              </w:rPr>
              <w:t>nh ủy;</w:t>
            </w:r>
            <w:r w:rsidRPr="003E272A">
              <w:rPr>
                <w:rFonts w:ascii="Times New Roman" w:hAnsi="Times New Roman"/>
                <w:color w:val="000000"/>
                <w:lang w:val="vi-VN"/>
              </w:rPr>
              <w:br/>
              <w:t>- Thường trực HĐND tỉnh;</w:t>
            </w:r>
            <w:r w:rsidRPr="003E272A">
              <w:rPr>
                <w:rFonts w:ascii="Times New Roman" w:hAnsi="Times New Roman"/>
                <w:color w:val="000000"/>
                <w:lang w:val="vi-VN"/>
              </w:rPr>
              <w:br/>
              <w:t>- UBMTTQ Việt Nam tỉnh, Đoàn ĐBQH tỉnh;</w:t>
            </w:r>
            <w:r w:rsidRPr="003E272A">
              <w:rPr>
                <w:rFonts w:ascii="Times New Roman" w:hAnsi="Times New Roman"/>
                <w:color w:val="000000"/>
                <w:lang w:val="vi-VN"/>
              </w:rPr>
              <w:br/>
              <w:t>- CT và các PCT UBND tỉnh;</w:t>
            </w:r>
            <w:r w:rsidRPr="003E272A">
              <w:rPr>
                <w:rFonts w:ascii="Times New Roman" w:hAnsi="Times New Roman"/>
                <w:color w:val="000000"/>
                <w:lang w:val="vi-VN"/>
              </w:rPr>
              <w:br/>
              <w:t xml:space="preserve">- Sở Tư pháp; Báo </w:t>
            </w:r>
            <w:r w:rsidRPr="003E272A">
              <w:rPr>
                <w:rFonts w:ascii="Times New Roman" w:hAnsi="Times New Roman"/>
                <w:color w:val="000000"/>
              </w:rPr>
              <w:t>QT</w:t>
            </w:r>
            <w:r w:rsidRPr="003E272A">
              <w:rPr>
                <w:rFonts w:ascii="Times New Roman" w:hAnsi="Times New Roman"/>
                <w:color w:val="000000"/>
                <w:lang w:val="vi-VN"/>
              </w:rPr>
              <w:t xml:space="preserve">, Đài PTTH </w:t>
            </w:r>
            <w:r w:rsidRPr="003E272A">
              <w:rPr>
                <w:rFonts w:ascii="Times New Roman" w:hAnsi="Times New Roman"/>
                <w:color w:val="000000"/>
              </w:rPr>
              <w:t>QT</w:t>
            </w:r>
            <w:r w:rsidRPr="003E272A">
              <w:rPr>
                <w:rFonts w:ascii="Times New Roman" w:hAnsi="Times New Roman"/>
                <w:color w:val="000000"/>
                <w:lang w:val="vi-VN"/>
              </w:rPr>
              <w:t>;</w:t>
            </w:r>
            <w:r w:rsidRPr="003E272A">
              <w:rPr>
                <w:rFonts w:ascii="Times New Roman" w:hAnsi="Times New Roman"/>
                <w:color w:val="000000"/>
                <w:lang w:val="vi-VN"/>
              </w:rPr>
              <w:br/>
              <w:t>- Trung tâm Tin học - Công báo tỉnh;</w:t>
            </w:r>
            <w:r w:rsidRPr="003E272A">
              <w:rPr>
                <w:rFonts w:ascii="Times New Roman" w:hAnsi="Times New Roman"/>
                <w:color w:val="000000"/>
                <w:lang w:val="vi-VN"/>
              </w:rPr>
              <w:br/>
              <w:t>- Lãnh đạo VP, CV;</w:t>
            </w:r>
            <w:r w:rsidRPr="003E272A">
              <w:rPr>
                <w:rFonts w:ascii="Times New Roman" w:hAnsi="Times New Roman"/>
                <w:color w:val="000000"/>
                <w:lang w:val="vi-VN"/>
              </w:rPr>
              <w:br/>
              <w:t>- Lưu: VT</w:t>
            </w:r>
            <w:r w:rsidRPr="003E272A">
              <w:rPr>
                <w:rFonts w:ascii="Times New Roman" w:hAnsi="Times New Roman"/>
                <w:color w:val="000000"/>
              </w:rPr>
              <w:t>.</w:t>
            </w:r>
          </w:p>
        </w:tc>
        <w:tc>
          <w:tcPr>
            <w:tcW w:w="4179" w:type="dxa"/>
            <w:shd w:val="clear" w:color="auto" w:fill="FFFFFF"/>
            <w:tcMar>
              <w:top w:w="0" w:type="dxa"/>
              <w:left w:w="108" w:type="dxa"/>
              <w:bottom w:w="0" w:type="dxa"/>
              <w:right w:w="108" w:type="dxa"/>
            </w:tcMar>
          </w:tcPr>
          <w:p w:rsidR="005E31AC" w:rsidRPr="003E272A" w:rsidRDefault="005E31AC" w:rsidP="005E31AC">
            <w:pPr>
              <w:spacing w:after="0" w:line="240" w:lineRule="auto"/>
              <w:jc w:val="center"/>
              <w:rPr>
                <w:rFonts w:ascii="Times New Roman" w:hAnsi="Times New Roman"/>
                <w:b/>
                <w:bCs/>
                <w:color w:val="000000"/>
                <w:sz w:val="28"/>
                <w:szCs w:val="28"/>
              </w:rPr>
            </w:pPr>
            <w:r w:rsidRPr="003E272A">
              <w:rPr>
                <w:rFonts w:ascii="Times New Roman" w:hAnsi="Times New Roman"/>
                <w:b/>
                <w:bCs/>
                <w:color w:val="000000"/>
                <w:sz w:val="28"/>
                <w:szCs w:val="28"/>
              </w:rPr>
              <w:t>TM. ỦY BAN NHÂN DÂN</w:t>
            </w:r>
          </w:p>
          <w:p w:rsidR="005E31AC" w:rsidRPr="003E272A" w:rsidRDefault="005E31AC" w:rsidP="005E31AC">
            <w:pPr>
              <w:spacing w:after="0" w:line="240" w:lineRule="auto"/>
              <w:jc w:val="center"/>
              <w:rPr>
                <w:rFonts w:ascii="Times New Roman" w:hAnsi="Times New Roman"/>
                <w:b/>
                <w:bCs/>
                <w:color w:val="000000"/>
                <w:sz w:val="28"/>
                <w:szCs w:val="28"/>
              </w:rPr>
            </w:pPr>
            <w:r w:rsidRPr="003E272A">
              <w:rPr>
                <w:rFonts w:ascii="Times New Roman" w:hAnsi="Times New Roman"/>
                <w:b/>
                <w:bCs/>
                <w:color w:val="000000"/>
                <w:sz w:val="28"/>
                <w:szCs w:val="28"/>
              </w:rPr>
              <w:t>CHỦ TỊCH</w:t>
            </w:r>
          </w:p>
          <w:p w:rsidR="005E31AC" w:rsidRPr="003E272A" w:rsidRDefault="005E31AC" w:rsidP="005E31AC">
            <w:pPr>
              <w:spacing w:after="0" w:line="240" w:lineRule="auto"/>
              <w:jc w:val="center"/>
              <w:rPr>
                <w:rFonts w:ascii="Times New Roman" w:hAnsi="Times New Roman"/>
                <w:b/>
                <w:bCs/>
                <w:color w:val="000000"/>
                <w:sz w:val="28"/>
                <w:szCs w:val="28"/>
              </w:rPr>
            </w:pPr>
          </w:p>
          <w:p w:rsidR="005E31AC" w:rsidRPr="003E272A" w:rsidRDefault="005E31AC" w:rsidP="005E31AC">
            <w:pPr>
              <w:spacing w:line="234" w:lineRule="atLeast"/>
              <w:jc w:val="center"/>
              <w:rPr>
                <w:rFonts w:ascii="Times New Roman" w:hAnsi="Times New Roman"/>
                <w:b/>
                <w:bCs/>
                <w:color w:val="000000"/>
                <w:sz w:val="28"/>
                <w:szCs w:val="28"/>
              </w:rPr>
            </w:pPr>
          </w:p>
          <w:p w:rsidR="005E31AC" w:rsidRPr="003E272A" w:rsidRDefault="005E31AC" w:rsidP="005E31AC">
            <w:pPr>
              <w:spacing w:line="234" w:lineRule="atLeast"/>
              <w:jc w:val="center"/>
              <w:rPr>
                <w:b/>
                <w:bCs/>
                <w:color w:val="000000"/>
                <w:szCs w:val="28"/>
              </w:rPr>
            </w:pPr>
          </w:p>
          <w:p w:rsidR="005E31AC" w:rsidRPr="003E272A" w:rsidRDefault="005E31AC" w:rsidP="005E31AC">
            <w:pPr>
              <w:spacing w:line="234" w:lineRule="atLeast"/>
              <w:jc w:val="center"/>
              <w:rPr>
                <w:rFonts w:ascii="Times New Roman" w:hAnsi="Times New Roman"/>
                <w:b/>
                <w:bCs/>
                <w:color w:val="000000"/>
                <w:sz w:val="28"/>
                <w:szCs w:val="28"/>
              </w:rPr>
            </w:pPr>
          </w:p>
          <w:p w:rsidR="005E31AC" w:rsidRPr="00A96EFA" w:rsidRDefault="005E31AC" w:rsidP="005E31AC">
            <w:pPr>
              <w:spacing w:line="234" w:lineRule="atLeast"/>
              <w:jc w:val="center"/>
              <w:rPr>
                <w:rFonts w:ascii="Times New Roman" w:hAnsi="Times New Roman"/>
                <w:b/>
                <w:bCs/>
                <w:color w:val="000000"/>
                <w:sz w:val="28"/>
                <w:szCs w:val="28"/>
              </w:rPr>
            </w:pPr>
            <w:r w:rsidRPr="003E272A">
              <w:rPr>
                <w:rFonts w:ascii="Times New Roman" w:hAnsi="Times New Roman"/>
                <w:b/>
                <w:bCs/>
                <w:color w:val="000000"/>
                <w:sz w:val="28"/>
                <w:szCs w:val="28"/>
              </w:rPr>
              <w:t>Võ Văn Hưng</w:t>
            </w:r>
          </w:p>
        </w:tc>
      </w:tr>
    </w:tbl>
    <w:p w:rsidR="007339AB" w:rsidRDefault="007339AB" w:rsidP="00683F42">
      <w:pPr>
        <w:shd w:val="clear" w:color="auto" w:fill="FFFFFF"/>
        <w:spacing w:after="0" w:line="240" w:lineRule="auto"/>
        <w:jc w:val="center"/>
        <w:rPr>
          <w:rFonts w:ascii="Times New Roman" w:eastAsia="Times New Roman" w:hAnsi="Times New Roman" w:cs="Times New Roman"/>
          <w:b/>
          <w:bCs/>
          <w:color w:val="000000"/>
          <w:sz w:val="28"/>
          <w:szCs w:val="28"/>
        </w:rPr>
      </w:pPr>
    </w:p>
    <w:p w:rsidR="00683F42" w:rsidRPr="00A96EFA" w:rsidRDefault="00683F42" w:rsidP="00683F42">
      <w:pPr>
        <w:shd w:val="clear" w:color="auto" w:fill="FFFFFF"/>
        <w:spacing w:after="0" w:line="240" w:lineRule="auto"/>
        <w:jc w:val="center"/>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lang w:val="vi-VN"/>
        </w:rPr>
        <w:t>QUY ĐỊNH</w:t>
      </w:r>
      <w:bookmarkEnd w:id="0"/>
    </w:p>
    <w:p w:rsidR="00683F42" w:rsidRPr="00A96EFA" w:rsidRDefault="00683F42" w:rsidP="00683F42">
      <w:pPr>
        <w:shd w:val="clear" w:color="auto" w:fill="FFFFFF"/>
        <w:spacing w:after="0" w:line="240" w:lineRule="auto"/>
        <w:jc w:val="center"/>
        <w:rPr>
          <w:rFonts w:ascii="Times New Roman" w:eastAsia="Times New Roman" w:hAnsi="Times New Roman" w:cs="Times New Roman"/>
          <w:color w:val="000000"/>
          <w:sz w:val="28"/>
          <w:szCs w:val="28"/>
        </w:rPr>
      </w:pPr>
      <w:bookmarkStart w:id="7" w:name="loai_2_name"/>
      <w:r w:rsidRPr="00A96EFA">
        <w:rPr>
          <w:rFonts w:ascii="Times New Roman" w:eastAsia="Times New Roman" w:hAnsi="Times New Roman" w:cs="Times New Roman"/>
          <w:color w:val="000000"/>
          <w:sz w:val="28"/>
          <w:szCs w:val="28"/>
          <w:lang w:val="vi-VN"/>
        </w:rPr>
        <w:t xml:space="preserve">CHÍNH SÁCH HỖ TRỢ LÃI SUẤT VỐN VAY </w:t>
      </w:r>
    </w:p>
    <w:p w:rsidR="00683F42" w:rsidRPr="00A96EFA" w:rsidRDefault="00683F42" w:rsidP="00683F42">
      <w:pPr>
        <w:shd w:val="clear" w:color="auto" w:fill="FFFFFF"/>
        <w:spacing w:after="0" w:line="240" w:lineRule="auto"/>
        <w:jc w:val="center"/>
        <w:rPr>
          <w:rFonts w:ascii="Times New Roman" w:eastAsia="Times New Roman" w:hAnsi="Times New Roman" w:cs="Times New Roman"/>
          <w:b/>
          <w:color w:val="C00000"/>
          <w:sz w:val="28"/>
          <w:szCs w:val="28"/>
        </w:rPr>
      </w:pPr>
      <w:r w:rsidRPr="00A96EFA">
        <w:rPr>
          <w:rFonts w:ascii="Times New Roman" w:eastAsia="Times New Roman" w:hAnsi="Times New Roman" w:cs="Times New Roman"/>
          <w:color w:val="000000"/>
          <w:sz w:val="28"/>
          <w:szCs w:val="28"/>
          <w:lang w:val="vi-VN"/>
        </w:rPr>
        <w:t>PHÁT TRIỂN SẢN XUẤT, KINH DOANH</w:t>
      </w:r>
      <w:r w:rsidRPr="00A96EFA">
        <w:rPr>
          <w:rFonts w:ascii="Times New Roman" w:eastAsia="Times New Roman" w:hAnsi="Times New Roman" w:cs="Times New Roman"/>
          <w:color w:val="000000"/>
          <w:sz w:val="28"/>
          <w:szCs w:val="28"/>
        </w:rPr>
        <w:t xml:space="preserve">  VÀ CHUYỂN ĐỔI SINH KẾ</w:t>
      </w:r>
    </w:p>
    <w:p w:rsidR="00076BE9" w:rsidRDefault="00683F42" w:rsidP="00683F42">
      <w:pPr>
        <w:shd w:val="clear" w:color="auto" w:fill="FFFFFF"/>
        <w:spacing w:after="0" w:line="240" w:lineRule="auto"/>
        <w:jc w:val="center"/>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lang w:val="vi-VN"/>
        </w:rPr>
        <w:t>TRÊN ĐỊA BÀN TỈNH QUẢNG TRỊ</w:t>
      </w:r>
      <w:bookmarkEnd w:id="7"/>
      <w:r w:rsidR="008210CA">
        <w:rPr>
          <w:rFonts w:ascii="Times New Roman" w:eastAsia="Times New Roman" w:hAnsi="Times New Roman" w:cs="Times New Roman"/>
          <w:color w:val="000000"/>
          <w:sz w:val="28"/>
          <w:szCs w:val="28"/>
        </w:rPr>
        <w:t xml:space="preserve"> </w:t>
      </w:r>
      <w:r w:rsidR="00AB372A" w:rsidRPr="00A96EFA">
        <w:rPr>
          <w:rFonts w:ascii="Times New Roman" w:eastAsia="Times New Roman" w:hAnsi="Times New Roman" w:cs="Times New Roman"/>
          <w:color w:val="000000"/>
          <w:sz w:val="28"/>
          <w:szCs w:val="28"/>
        </w:rPr>
        <w:t>GIAI ĐOẠN 2022-</w:t>
      </w:r>
      <w:r w:rsidR="0063064E" w:rsidRPr="00A96EFA">
        <w:rPr>
          <w:rFonts w:ascii="Times New Roman" w:eastAsia="Times New Roman" w:hAnsi="Times New Roman" w:cs="Times New Roman"/>
          <w:color w:val="000000"/>
          <w:sz w:val="28"/>
          <w:szCs w:val="28"/>
        </w:rPr>
        <w:t xml:space="preserve"> 202</w:t>
      </w:r>
      <w:r w:rsidR="00076BE9">
        <w:rPr>
          <w:rFonts w:ascii="Times New Roman" w:eastAsia="Times New Roman" w:hAnsi="Times New Roman" w:cs="Times New Roman"/>
          <w:color w:val="000000"/>
          <w:sz w:val="28"/>
          <w:szCs w:val="28"/>
        </w:rPr>
        <w:t>5</w:t>
      </w:r>
      <w:r w:rsidR="008210CA">
        <w:rPr>
          <w:rFonts w:ascii="Times New Roman" w:eastAsia="Times New Roman" w:hAnsi="Times New Roman" w:cs="Times New Roman"/>
          <w:color w:val="000000"/>
          <w:sz w:val="28"/>
          <w:szCs w:val="28"/>
        </w:rPr>
        <w:t xml:space="preserve"> </w:t>
      </w:r>
    </w:p>
    <w:p w:rsidR="000F6A5E" w:rsidRPr="00A96EFA" w:rsidRDefault="00683F42" w:rsidP="00683F42">
      <w:pPr>
        <w:shd w:val="clear" w:color="auto" w:fill="FFFFFF"/>
        <w:spacing w:after="0" w:line="240" w:lineRule="auto"/>
        <w:jc w:val="center"/>
        <w:rPr>
          <w:rFonts w:ascii="Times New Roman" w:eastAsia="Times New Roman" w:hAnsi="Times New Roman" w:cs="Times New Roman"/>
          <w:i/>
          <w:iCs/>
          <w:color w:val="000000"/>
          <w:sz w:val="28"/>
          <w:szCs w:val="28"/>
        </w:rPr>
      </w:pPr>
      <w:r w:rsidRPr="00A96EFA">
        <w:rPr>
          <w:rFonts w:ascii="Times New Roman" w:eastAsia="Times New Roman" w:hAnsi="Times New Roman" w:cs="Times New Roman"/>
          <w:i/>
          <w:iCs/>
          <w:color w:val="000000"/>
          <w:sz w:val="28"/>
          <w:szCs w:val="28"/>
          <w:lang w:val="vi-VN"/>
        </w:rPr>
        <w:t xml:space="preserve">(Ban hành kèm theo Quyết định số </w:t>
      </w:r>
      <w:r w:rsidRPr="00A96EFA">
        <w:rPr>
          <w:rFonts w:ascii="Times New Roman" w:eastAsia="Times New Roman" w:hAnsi="Times New Roman" w:cs="Times New Roman"/>
          <w:i/>
          <w:iCs/>
          <w:color w:val="000000"/>
          <w:sz w:val="28"/>
          <w:szCs w:val="28"/>
        </w:rPr>
        <w:t>………./2021/</w:t>
      </w:r>
      <w:r w:rsidRPr="00A96EFA">
        <w:rPr>
          <w:rFonts w:ascii="Times New Roman" w:eastAsia="Times New Roman" w:hAnsi="Times New Roman" w:cs="Times New Roman"/>
          <w:i/>
          <w:iCs/>
          <w:color w:val="000000"/>
          <w:sz w:val="28"/>
          <w:szCs w:val="28"/>
          <w:lang w:val="vi-VN"/>
        </w:rPr>
        <w:t>QĐ-</w:t>
      </w:r>
      <w:r w:rsidR="002515EB">
        <w:rPr>
          <w:rFonts w:ascii="Times New Roman" w:eastAsia="Times New Roman" w:hAnsi="Times New Roman" w:cs="Times New Roman"/>
          <w:i/>
          <w:iCs/>
          <w:color w:val="000000"/>
          <w:sz w:val="28"/>
          <w:szCs w:val="28"/>
        </w:rPr>
        <w:t xml:space="preserve"> </w:t>
      </w:r>
      <w:r w:rsidRPr="00A96EFA">
        <w:rPr>
          <w:rFonts w:ascii="Times New Roman" w:eastAsia="Times New Roman" w:hAnsi="Times New Roman" w:cs="Times New Roman"/>
          <w:i/>
          <w:iCs/>
          <w:color w:val="000000"/>
          <w:sz w:val="28"/>
          <w:szCs w:val="28"/>
          <w:lang w:val="vi-VN"/>
        </w:rPr>
        <w:t>UBND</w:t>
      </w:r>
    </w:p>
    <w:p w:rsidR="00683F42" w:rsidRPr="00A96EFA" w:rsidRDefault="00683F42" w:rsidP="00683F42">
      <w:pPr>
        <w:shd w:val="clear" w:color="auto" w:fill="FFFFFF"/>
        <w:spacing w:after="0" w:line="240" w:lineRule="auto"/>
        <w:jc w:val="center"/>
        <w:rPr>
          <w:rFonts w:ascii="Times New Roman" w:eastAsia="Times New Roman" w:hAnsi="Times New Roman" w:cs="Times New Roman"/>
          <w:i/>
          <w:iCs/>
          <w:color w:val="000000"/>
          <w:sz w:val="28"/>
          <w:szCs w:val="28"/>
        </w:rPr>
      </w:pPr>
      <w:r w:rsidRPr="00A96EFA">
        <w:rPr>
          <w:rFonts w:ascii="Times New Roman" w:eastAsia="Times New Roman" w:hAnsi="Times New Roman" w:cs="Times New Roman"/>
          <w:i/>
          <w:iCs/>
          <w:color w:val="000000"/>
          <w:sz w:val="28"/>
          <w:szCs w:val="28"/>
          <w:lang w:val="vi-VN"/>
        </w:rPr>
        <w:t xml:space="preserve"> ngày</w:t>
      </w:r>
      <w:r w:rsidRPr="00A96EFA">
        <w:rPr>
          <w:rFonts w:ascii="Times New Roman" w:eastAsia="Times New Roman" w:hAnsi="Times New Roman" w:cs="Times New Roman"/>
          <w:i/>
          <w:iCs/>
          <w:color w:val="000000"/>
          <w:sz w:val="28"/>
          <w:szCs w:val="28"/>
        </w:rPr>
        <w:t>…</w:t>
      </w:r>
      <w:r w:rsidRPr="00A96EFA">
        <w:rPr>
          <w:rFonts w:ascii="Times New Roman" w:eastAsia="Times New Roman" w:hAnsi="Times New Roman" w:cs="Times New Roman"/>
          <w:i/>
          <w:iCs/>
          <w:color w:val="000000"/>
          <w:sz w:val="28"/>
          <w:szCs w:val="28"/>
          <w:lang w:val="vi-VN"/>
        </w:rPr>
        <w:t xml:space="preserve"> tháng</w:t>
      </w:r>
      <w:r w:rsidR="000F6A5E" w:rsidRPr="00A96EFA">
        <w:rPr>
          <w:rFonts w:ascii="Times New Roman" w:eastAsia="Times New Roman" w:hAnsi="Times New Roman" w:cs="Times New Roman"/>
          <w:i/>
          <w:iCs/>
          <w:color w:val="000000"/>
          <w:sz w:val="28"/>
          <w:szCs w:val="28"/>
        </w:rPr>
        <w:t xml:space="preserve"> ….</w:t>
      </w:r>
      <w:r w:rsidRPr="00A96EFA">
        <w:rPr>
          <w:rFonts w:ascii="Times New Roman" w:eastAsia="Times New Roman" w:hAnsi="Times New Roman" w:cs="Times New Roman"/>
          <w:i/>
          <w:iCs/>
          <w:color w:val="000000"/>
          <w:sz w:val="28"/>
          <w:szCs w:val="28"/>
          <w:lang w:val="vi-VN"/>
        </w:rPr>
        <w:t xml:space="preserve"> năm 20</w:t>
      </w:r>
      <w:r w:rsidRPr="00A96EFA">
        <w:rPr>
          <w:rFonts w:ascii="Times New Roman" w:eastAsia="Times New Roman" w:hAnsi="Times New Roman" w:cs="Times New Roman"/>
          <w:i/>
          <w:iCs/>
          <w:color w:val="000000"/>
          <w:sz w:val="28"/>
          <w:szCs w:val="28"/>
        </w:rPr>
        <w:t>21</w:t>
      </w:r>
      <w:r w:rsidRPr="00A96EFA">
        <w:rPr>
          <w:rFonts w:ascii="Times New Roman" w:eastAsia="Times New Roman" w:hAnsi="Times New Roman" w:cs="Times New Roman"/>
          <w:i/>
          <w:iCs/>
          <w:color w:val="000000"/>
          <w:sz w:val="28"/>
          <w:szCs w:val="28"/>
          <w:lang w:val="vi-VN"/>
        </w:rPr>
        <w:t xml:space="preserve"> của UBND tỉnh Quảng Trị)</w:t>
      </w:r>
    </w:p>
    <w:p w:rsidR="007C3711" w:rsidRPr="00A96EFA" w:rsidRDefault="00696544" w:rsidP="00683F42">
      <w:pPr>
        <w:shd w:val="clear" w:color="auto" w:fill="FFFFFF"/>
        <w:spacing w:after="0" w:line="240" w:lineRule="auto"/>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noProof/>
          <w:color w:val="000000"/>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1958340</wp:posOffset>
                </wp:positionH>
                <wp:positionV relativeFrom="paragraph">
                  <wp:posOffset>34289</wp:posOffset>
                </wp:positionV>
                <wp:extent cx="2095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54.2pt,2.7pt" to="31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mkwgEAANMDAAAOAAAAZHJzL2Uyb0RvYy54bWysU02P0zAQvSPxHyzfadJqF0HUdA9dwWUF&#10;FWV/gNexG2ttjzU2TfrvGTtN+BRCiIsVe957M29msr0bnWVnhdGAb/l6VXOmvITO+FPLHz+/e/WG&#10;s5iE74QFr1p+UZHf7V6+2A6hURvowXYKGYn42Ayh5X1KoamqKHvlRFxBUJ6CGtCJRFc8VR2KgdSd&#10;rTZ1/boaALuAIFWM9Ho/Bfmu6GutZPqodVSJ2ZZTbamcWM6nfFa7rWhOKEJv5LUM8Q9VOGE8JV2k&#10;7kUS7AuaX6SckQgRdFpJcBVobaQqHsjNuv7JzbEXQRUv1JwYljbF/ycrP5wPyEzX8hvOvHA0omNC&#10;YU59YnvwnhoIyG5yn4YQG4Lv/QGzUzn6Y3gA+RwpVv0QzJcYJtio0WU4WWVj6ftl6bsaE5P0uKnf&#10;3t7WNB45xyrRzMSAMb1X4Fj+aLk1PrdENOL8EFNOLZoZcq1jSl2KSBerMtj6T0qTTUq2LuyyYGpv&#10;kZ0FrUb3vM4WSasgM0UbaxdS/WfSFZtpqizd3xIXdMkIPi1EZzzg77KmcS5VT/jZ9eQ1236C7nLA&#10;eSy0OcXZdcvzan5/L/Rv/+LuKwAAAP//AwBQSwMEFAAGAAgAAAAhAIJhSWDbAAAABwEAAA8AAABk&#10;cnMvZG93bnJldi54bWxMjjFPwzAQhXck/oN1lbpRpxTaKMSpEIWpDCEwMLrxkUSNz1HsJqG/nisL&#10;TKdP7+ndl24n24oBe984UrBcRCCQSmcaqhR8vL/cxCB80GR06wgVfKOHbXZ9lerEuJHecChCJXiE&#10;fKIV1CF0iZS+rNFqv3AdEmdfrrc6MPaVNL0eedy28jaK1tLqhvhDrTt8qrE8FierYPO8L/Ju3L2e&#10;c7mReT64EB8/lZrPpscHEAGn8FeGiz6rQ8ZOB3ci40WrYBXFd1xVcM+H8/Xqwodfllkq//tnPwAA&#10;AP//AwBQSwECLQAUAAYACAAAACEAtoM4kv4AAADhAQAAEwAAAAAAAAAAAAAAAAAAAAAAW0NvbnRl&#10;bnRfVHlwZXNdLnhtbFBLAQItABQABgAIAAAAIQA4/SH/1gAAAJQBAAALAAAAAAAAAAAAAAAAAC8B&#10;AABfcmVscy8ucmVsc1BLAQItABQABgAIAAAAIQBMoQmkwgEAANMDAAAOAAAAAAAAAAAAAAAAAC4C&#10;AABkcnMvZTJvRG9jLnhtbFBLAQItABQABgAIAAAAIQCCYUlg2wAAAAcBAAAPAAAAAAAAAAAAAAAA&#10;ABwEAABkcnMvZG93bnJldi54bWxQSwUGAAAAAAQABADzAAAAJAUAAAAA&#10;" strokecolor="black [3040]">
                <o:lock v:ext="edit" shapetype="f"/>
              </v:line>
            </w:pict>
          </mc:Fallback>
        </mc:AlternateContent>
      </w:r>
    </w:p>
    <w:p w:rsidR="00683F42" w:rsidRPr="00A96EFA" w:rsidRDefault="001E5065" w:rsidP="00683F42">
      <w:pPr>
        <w:shd w:val="clear" w:color="auto" w:fill="FFFFFF"/>
        <w:spacing w:after="0" w:line="240" w:lineRule="auto"/>
        <w:jc w:val="center"/>
        <w:rPr>
          <w:rFonts w:ascii="Times New Roman" w:eastAsia="Times New Roman" w:hAnsi="Times New Roman" w:cs="Times New Roman"/>
          <w:b/>
          <w:color w:val="000000"/>
          <w:sz w:val="26"/>
          <w:szCs w:val="28"/>
        </w:rPr>
      </w:pPr>
      <w:r w:rsidRPr="00A96EFA">
        <w:rPr>
          <w:rFonts w:ascii="Times New Roman" w:eastAsia="Times New Roman" w:hAnsi="Times New Roman" w:cs="Times New Roman"/>
          <w:b/>
          <w:color w:val="000000"/>
          <w:sz w:val="26"/>
          <w:szCs w:val="28"/>
        </w:rPr>
        <w:t>Chương I</w:t>
      </w:r>
    </w:p>
    <w:p w:rsidR="001E5065" w:rsidRPr="00A96EFA" w:rsidRDefault="001E5065" w:rsidP="00683F42">
      <w:pPr>
        <w:shd w:val="clear" w:color="auto" w:fill="FFFFFF"/>
        <w:spacing w:after="0" w:line="240" w:lineRule="auto"/>
        <w:jc w:val="center"/>
        <w:rPr>
          <w:rFonts w:ascii="Times New Roman" w:eastAsia="Times New Roman" w:hAnsi="Times New Roman" w:cs="Times New Roman"/>
          <w:b/>
          <w:color w:val="000000"/>
          <w:sz w:val="26"/>
          <w:szCs w:val="28"/>
        </w:rPr>
      </w:pPr>
      <w:r w:rsidRPr="00A96EFA">
        <w:rPr>
          <w:rFonts w:ascii="Times New Roman" w:eastAsia="Times New Roman" w:hAnsi="Times New Roman" w:cs="Times New Roman"/>
          <w:b/>
          <w:color w:val="000000"/>
          <w:sz w:val="26"/>
          <w:szCs w:val="28"/>
        </w:rPr>
        <w:t>NHỮNG QUY ĐỊNH CHUNG</w:t>
      </w:r>
    </w:p>
    <w:p w:rsidR="001E5065" w:rsidRPr="00A96EFA" w:rsidRDefault="001E5065" w:rsidP="00683F42">
      <w:pPr>
        <w:shd w:val="clear" w:color="auto" w:fill="FFFFFF"/>
        <w:spacing w:after="0" w:line="240" w:lineRule="auto"/>
        <w:jc w:val="center"/>
        <w:rPr>
          <w:rFonts w:ascii="Times New Roman" w:eastAsia="Times New Roman" w:hAnsi="Times New Roman" w:cs="Times New Roman"/>
          <w:color w:val="000000"/>
          <w:sz w:val="28"/>
          <w:szCs w:val="28"/>
        </w:rPr>
      </w:pPr>
    </w:p>
    <w:p w:rsidR="00634B64" w:rsidRPr="00A96EFA" w:rsidRDefault="00683F42" w:rsidP="00683F42">
      <w:pPr>
        <w:shd w:val="clear" w:color="auto" w:fill="FFFFFF"/>
        <w:spacing w:after="120" w:line="240" w:lineRule="auto"/>
        <w:ind w:firstLine="567"/>
        <w:jc w:val="both"/>
        <w:rPr>
          <w:rFonts w:ascii="Times New Roman" w:eastAsia="Times New Roman" w:hAnsi="Times New Roman" w:cs="Times New Roman"/>
          <w:b/>
          <w:bCs/>
          <w:color w:val="000000"/>
          <w:sz w:val="28"/>
          <w:szCs w:val="28"/>
        </w:rPr>
      </w:pPr>
      <w:bookmarkStart w:id="8" w:name="dieu_1_1"/>
      <w:r w:rsidRPr="00A96EFA">
        <w:rPr>
          <w:rFonts w:ascii="Times New Roman" w:eastAsia="Times New Roman" w:hAnsi="Times New Roman" w:cs="Times New Roman"/>
          <w:b/>
          <w:bCs/>
          <w:color w:val="000000"/>
          <w:sz w:val="28"/>
          <w:szCs w:val="28"/>
          <w:lang w:val="vi-VN"/>
        </w:rPr>
        <w:t>Điều 1.</w:t>
      </w:r>
      <w:r w:rsidR="00ED54D7" w:rsidRPr="00A96EFA">
        <w:rPr>
          <w:rFonts w:ascii="Times New Roman" w:eastAsia="Times New Roman" w:hAnsi="Times New Roman" w:cs="Times New Roman"/>
          <w:b/>
          <w:bCs/>
          <w:color w:val="000000"/>
          <w:sz w:val="28"/>
          <w:szCs w:val="28"/>
        </w:rPr>
        <w:t xml:space="preserve"> Phạm </w:t>
      </w:r>
      <w:proofErr w:type="gramStart"/>
      <w:r w:rsidR="00ED54D7" w:rsidRPr="00A96EFA">
        <w:rPr>
          <w:rFonts w:ascii="Times New Roman" w:eastAsia="Times New Roman" w:hAnsi="Times New Roman" w:cs="Times New Roman"/>
          <w:b/>
          <w:bCs/>
          <w:color w:val="000000"/>
          <w:sz w:val="28"/>
          <w:szCs w:val="28"/>
        </w:rPr>
        <w:t>vi</w:t>
      </w:r>
      <w:proofErr w:type="gramEnd"/>
      <w:r w:rsidR="00ED54D7" w:rsidRPr="00A96EFA">
        <w:rPr>
          <w:rFonts w:ascii="Times New Roman" w:eastAsia="Times New Roman" w:hAnsi="Times New Roman" w:cs="Times New Roman"/>
          <w:b/>
          <w:bCs/>
          <w:color w:val="000000"/>
          <w:sz w:val="28"/>
          <w:szCs w:val="28"/>
        </w:rPr>
        <w:t xml:space="preserve"> điều chỉnh</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bookmarkStart w:id="9" w:name="dieu_2_1"/>
      <w:bookmarkEnd w:id="8"/>
      <w:r w:rsidRPr="00A96EFA">
        <w:rPr>
          <w:rFonts w:ascii="Times New Roman" w:eastAsia="Times New Roman" w:hAnsi="Times New Roman" w:cs="Times New Roman"/>
          <w:color w:val="000000"/>
          <w:sz w:val="28"/>
          <w:szCs w:val="28"/>
        </w:rPr>
        <w:t>Quy định chính sách hỗ trợ lãi suất vốn vay cho các tổ chức, cá nhân vay vốn bằng đồng Việt Nam của các tổ chức tín dụng để thực hiện đầu tư phát triển sản xuất, kinh doanh sản phẩm nông nghiệp và chuyển đổi sinh kế</w:t>
      </w:r>
      <w:r w:rsidR="00BE553A">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rPr>
        <w:t>vùng nội thành, nội thị trên địa bàn tỉnh Quảng Trị giai đoạn 202</w:t>
      </w:r>
      <w:r w:rsidR="007005EC" w:rsidRPr="00A96EFA">
        <w:rPr>
          <w:rFonts w:ascii="Times New Roman" w:eastAsia="Times New Roman" w:hAnsi="Times New Roman" w:cs="Times New Roman"/>
          <w:color w:val="000000"/>
          <w:sz w:val="28"/>
          <w:szCs w:val="28"/>
        </w:rPr>
        <w:t>2</w:t>
      </w:r>
      <w:r w:rsidRPr="00A96EFA">
        <w:rPr>
          <w:rFonts w:ascii="Times New Roman" w:eastAsia="Times New Roman" w:hAnsi="Times New Roman" w:cs="Times New Roman"/>
          <w:color w:val="000000"/>
          <w:sz w:val="28"/>
          <w:szCs w:val="28"/>
        </w:rPr>
        <w:t>-</w:t>
      </w:r>
      <w:r w:rsidR="00AC5BF5">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rPr>
        <w:t>202</w:t>
      </w:r>
      <w:r w:rsidR="00076BE9">
        <w:rPr>
          <w:rFonts w:ascii="Times New Roman" w:eastAsia="Times New Roman" w:hAnsi="Times New Roman" w:cs="Times New Roman"/>
          <w:color w:val="000000"/>
          <w:sz w:val="28"/>
          <w:szCs w:val="28"/>
        </w:rPr>
        <w:t>5</w:t>
      </w:r>
      <w:r w:rsidRPr="00A96EFA">
        <w:rPr>
          <w:rFonts w:ascii="Times New Roman" w:eastAsia="Times New Roman" w:hAnsi="Times New Roman" w:cs="Times New Roman"/>
          <w:color w:val="000000"/>
          <w:sz w:val="28"/>
          <w:szCs w:val="28"/>
        </w:rPr>
        <w:t>.</w:t>
      </w:r>
    </w:p>
    <w:p w:rsidR="00683F42" w:rsidRPr="00A96EFA" w:rsidRDefault="00683F42" w:rsidP="00270319">
      <w:pPr>
        <w:shd w:val="clear" w:color="auto" w:fill="FFFFFF"/>
        <w:spacing w:after="120" w:line="240" w:lineRule="auto"/>
        <w:ind w:firstLine="567"/>
        <w:jc w:val="both"/>
        <w:rPr>
          <w:rFonts w:ascii="Times New Roman" w:eastAsia="Times New Roman" w:hAnsi="Times New Roman" w:cs="Times New Roman"/>
          <w:b/>
          <w:bCs/>
          <w:color w:val="000000"/>
          <w:sz w:val="28"/>
          <w:szCs w:val="28"/>
        </w:rPr>
      </w:pPr>
      <w:proofErr w:type="gramStart"/>
      <w:r w:rsidRPr="00A96EFA">
        <w:rPr>
          <w:rFonts w:ascii="Times New Roman" w:eastAsia="Times New Roman" w:hAnsi="Times New Roman" w:cs="Times New Roman"/>
          <w:b/>
          <w:color w:val="000000"/>
          <w:sz w:val="28"/>
          <w:szCs w:val="28"/>
        </w:rPr>
        <w:t>Điều 2.</w:t>
      </w:r>
      <w:proofErr w:type="gramEnd"/>
      <w:r w:rsidRPr="00A96EFA">
        <w:rPr>
          <w:rFonts w:ascii="Times New Roman" w:eastAsia="Times New Roman" w:hAnsi="Times New Roman" w:cs="Times New Roman"/>
          <w:b/>
          <w:bCs/>
          <w:color w:val="000000"/>
          <w:sz w:val="28"/>
          <w:szCs w:val="28"/>
          <w:lang w:val="vi-VN"/>
        </w:rPr>
        <w:t xml:space="preserve"> Đối tượng áp dụng</w:t>
      </w:r>
      <w:bookmarkEnd w:id="9"/>
    </w:p>
    <w:p w:rsidR="00683F42" w:rsidRPr="00A96EFA" w:rsidRDefault="00683F42" w:rsidP="005B6EF1">
      <w:pPr>
        <w:shd w:val="clear" w:color="auto" w:fill="FFFFFF"/>
        <w:spacing w:after="120" w:line="240" w:lineRule="auto"/>
        <w:ind w:firstLine="567"/>
        <w:jc w:val="both"/>
        <w:rPr>
          <w:color w:val="000000"/>
          <w:sz w:val="18"/>
          <w:szCs w:val="18"/>
        </w:rPr>
      </w:pPr>
      <w:r w:rsidRPr="00A96EFA">
        <w:rPr>
          <w:rFonts w:ascii="Times New Roman" w:eastAsia="Times New Roman" w:hAnsi="Times New Roman" w:cs="Times New Roman"/>
          <w:color w:val="000000"/>
          <w:sz w:val="28"/>
          <w:szCs w:val="28"/>
        </w:rPr>
        <w:t>1.</w:t>
      </w:r>
      <w:r w:rsidRPr="00A96EFA">
        <w:rPr>
          <w:rFonts w:ascii="Times New Roman" w:hAnsi="Times New Roman" w:cs="Times New Roman"/>
          <w:sz w:val="28"/>
          <w:szCs w:val="28"/>
          <w:lang w:val="vi-VN"/>
        </w:rPr>
        <w:t xml:space="preserve"> Nông dân, chủ trang trại, người được ủy quyền đối với hộ nông dân, tổ hợp tác</w:t>
      </w:r>
      <w:r w:rsidR="005B6EF1" w:rsidRPr="00A96EFA">
        <w:rPr>
          <w:rFonts w:ascii="Times New Roman" w:hAnsi="Times New Roman" w:cs="Times New Roman"/>
          <w:i/>
          <w:sz w:val="28"/>
          <w:szCs w:val="28"/>
        </w:rPr>
        <w:t>;</w:t>
      </w:r>
      <w:r w:rsidRPr="00A96EFA">
        <w:rPr>
          <w:rFonts w:ascii="Times New Roman" w:hAnsi="Times New Roman" w:cs="Times New Roman"/>
          <w:sz w:val="28"/>
          <w:szCs w:val="28"/>
          <w:lang w:val="vi-VN"/>
        </w:rPr>
        <w:t xml:space="preserve"> Cá nhân, người được ủy quyền đối với nhóm cá nhân, hộ gia đình đăng ký hộ kinh doanh</w:t>
      </w:r>
      <w:r w:rsidR="005B6EF1" w:rsidRPr="00A96EFA">
        <w:rPr>
          <w:rFonts w:ascii="Times New Roman" w:hAnsi="Times New Roman" w:cs="Times New Roman"/>
          <w:sz w:val="28"/>
          <w:szCs w:val="28"/>
        </w:rPr>
        <w:t xml:space="preserve">; </w:t>
      </w:r>
      <w:r w:rsidRPr="00A96EFA">
        <w:rPr>
          <w:rFonts w:ascii="Times New Roman" w:hAnsi="Times New Roman" w:cs="Times New Roman"/>
          <w:sz w:val="28"/>
          <w:szCs w:val="28"/>
          <w:lang w:val="vi-VN"/>
        </w:rPr>
        <w:t xml:space="preserve">Hợp tác xã, liên hiệp hợp tác xã </w:t>
      </w:r>
      <w:r w:rsidR="003031CB" w:rsidRPr="00A96EFA">
        <w:rPr>
          <w:rFonts w:ascii="Times New Roman" w:hAnsi="Times New Roman" w:cs="Times New Roman"/>
          <w:sz w:val="28"/>
          <w:szCs w:val="28"/>
        </w:rPr>
        <w:t>và</w:t>
      </w:r>
      <w:r w:rsidRPr="00A96EFA">
        <w:rPr>
          <w:rFonts w:ascii="Times New Roman" w:hAnsi="Times New Roman" w:cs="Times New Roman"/>
          <w:sz w:val="28"/>
          <w:szCs w:val="28"/>
          <w:lang w:val="vi-VN"/>
        </w:rPr>
        <w:t xml:space="preserve"> Doanh nghiệp</w:t>
      </w:r>
      <w:r w:rsidR="003031CB" w:rsidRPr="00A96EFA">
        <w:rPr>
          <w:rFonts w:ascii="Times New Roman" w:hAnsi="Times New Roman" w:cs="Times New Roman"/>
          <w:sz w:val="28"/>
          <w:szCs w:val="28"/>
        </w:rPr>
        <w:t xml:space="preserve"> vay vốn đẩy mạnh phát triển sản xuất, kinh doanh, dịch vụ </w:t>
      </w:r>
      <w:r w:rsidR="007F5706" w:rsidRPr="00A96EFA">
        <w:rPr>
          <w:rFonts w:ascii="Times New Roman" w:hAnsi="Times New Roman" w:cs="Times New Roman"/>
          <w:sz w:val="28"/>
          <w:szCs w:val="28"/>
        </w:rPr>
        <w:t>thực hiện tại 101 xã thuộc chương trình</w:t>
      </w:r>
      <w:r w:rsidR="007A4B4F" w:rsidRPr="00A96EFA">
        <w:rPr>
          <w:rFonts w:ascii="Times New Roman" w:hAnsi="Times New Roman" w:cs="Times New Roman"/>
          <w:sz w:val="28"/>
          <w:szCs w:val="28"/>
        </w:rPr>
        <w:t xml:space="preserve"> Mục tiêu Quốc gia</w:t>
      </w:r>
      <w:r w:rsidR="007F5706" w:rsidRPr="00A96EFA">
        <w:rPr>
          <w:rFonts w:ascii="Times New Roman" w:hAnsi="Times New Roman" w:cs="Times New Roman"/>
          <w:sz w:val="28"/>
          <w:szCs w:val="28"/>
        </w:rPr>
        <w:t xml:space="preserve"> xây dựng nông thôn mới.</w:t>
      </w:r>
    </w:p>
    <w:p w:rsidR="00FD3AF4" w:rsidRDefault="003031CB" w:rsidP="00FD3AF4">
      <w:pPr>
        <w:pStyle w:val="NormalWeb"/>
        <w:shd w:val="clear" w:color="auto" w:fill="FFFFFF"/>
        <w:spacing w:before="0" w:beforeAutospacing="0" w:after="120" w:afterAutospacing="0"/>
        <w:ind w:firstLine="567"/>
        <w:jc w:val="both"/>
        <w:rPr>
          <w:color w:val="000000"/>
          <w:sz w:val="28"/>
          <w:szCs w:val="18"/>
        </w:rPr>
      </w:pPr>
      <w:r w:rsidRPr="00A96EFA">
        <w:rPr>
          <w:color w:val="000000"/>
          <w:sz w:val="28"/>
          <w:szCs w:val="18"/>
        </w:rPr>
        <w:t>2.</w:t>
      </w:r>
      <w:r w:rsidR="00FD3AF4" w:rsidRPr="00A96EFA">
        <w:rPr>
          <w:color w:val="000000"/>
          <w:sz w:val="28"/>
          <w:szCs w:val="18"/>
        </w:rPr>
        <w:t xml:space="preserve"> Cá nhân, hộ gia đình, các cơ sở chăn nuôi trong khu vực nội thành, nội thị thực hiện </w:t>
      </w:r>
      <w:proofErr w:type="gramStart"/>
      <w:r w:rsidR="00FD3AF4" w:rsidRPr="00A96EFA">
        <w:rPr>
          <w:color w:val="000000"/>
          <w:sz w:val="28"/>
          <w:szCs w:val="18"/>
        </w:rPr>
        <w:t>theo</w:t>
      </w:r>
      <w:proofErr w:type="gramEnd"/>
      <w:r w:rsidR="00FD3AF4" w:rsidRPr="00A96EFA">
        <w:rPr>
          <w:color w:val="000000"/>
          <w:sz w:val="28"/>
          <w:szCs w:val="18"/>
        </w:rPr>
        <w:t xml:space="preserve"> Nghị quyết về cấm chăn nuôi trong nội thành, nội thị của Hội đồng nhân dân tỉnh Quảng Trị</w:t>
      </w:r>
      <w:r w:rsidR="00E03F50" w:rsidRPr="00A96EFA">
        <w:rPr>
          <w:rStyle w:val="FootnoteReference"/>
          <w:color w:val="000000"/>
          <w:sz w:val="28"/>
          <w:szCs w:val="28"/>
        </w:rPr>
        <w:footnoteReference w:id="1"/>
      </w:r>
      <w:r w:rsidR="00FD3AF4" w:rsidRPr="00A96EFA">
        <w:rPr>
          <w:color w:val="000000"/>
          <w:sz w:val="28"/>
          <w:szCs w:val="18"/>
        </w:rPr>
        <w:t>.</w:t>
      </w:r>
    </w:p>
    <w:p w:rsidR="00683F42" w:rsidRPr="003E272A" w:rsidRDefault="003031CB" w:rsidP="00683F42">
      <w:pPr>
        <w:shd w:val="clear" w:color="auto" w:fill="FFFFFF"/>
        <w:spacing w:after="120" w:line="240" w:lineRule="auto"/>
        <w:ind w:firstLine="567"/>
        <w:jc w:val="both"/>
        <w:rPr>
          <w:rFonts w:ascii="Times New Roman" w:eastAsia="Times New Roman" w:hAnsi="Times New Roman" w:cs="Times New Roman"/>
          <w:i/>
          <w:color w:val="000000"/>
          <w:sz w:val="28"/>
          <w:szCs w:val="28"/>
        </w:rPr>
      </w:pPr>
      <w:r w:rsidRPr="00A96EFA">
        <w:rPr>
          <w:rFonts w:ascii="Times New Roman" w:eastAsia="Times New Roman" w:hAnsi="Times New Roman" w:cs="Times New Roman"/>
          <w:color w:val="000000"/>
          <w:sz w:val="28"/>
          <w:szCs w:val="28"/>
        </w:rPr>
        <w:t>3</w:t>
      </w:r>
      <w:r w:rsidR="00683F42" w:rsidRPr="00A96EFA">
        <w:rPr>
          <w:rFonts w:ascii="Times New Roman" w:eastAsia="Times New Roman" w:hAnsi="Times New Roman" w:cs="Times New Roman"/>
          <w:color w:val="000000"/>
          <w:sz w:val="28"/>
          <w:szCs w:val="28"/>
        </w:rPr>
        <w:t>. </w:t>
      </w:r>
      <w:r w:rsidR="002D0D9C" w:rsidRPr="00A96EFA">
        <w:rPr>
          <w:rFonts w:ascii="Times New Roman" w:eastAsia="Times New Roman" w:hAnsi="Times New Roman" w:cs="Times New Roman"/>
          <w:color w:val="000000"/>
          <w:sz w:val="28"/>
          <w:szCs w:val="28"/>
        </w:rPr>
        <w:t>Các tổ chức tín dụng thực hiện</w:t>
      </w:r>
      <w:r w:rsidR="00683F42" w:rsidRPr="00A96EFA">
        <w:rPr>
          <w:rFonts w:ascii="Times New Roman" w:eastAsia="Times New Roman" w:hAnsi="Times New Roman" w:cs="Times New Roman"/>
          <w:color w:val="000000"/>
          <w:sz w:val="28"/>
          <w:szCs w:val="28"/>
        </w:rPr>
        <w:t xml:space="preserve"> cho vay</w:t>
      </w:r>
      <w:r w:rsidR="002D0D9C" w:rsidRPr="00A96EFA">
        <w:rPr>
          <w:rFonts w:ascii="Times New Roman" w:eastAsia="Times New Roman" w:hAnsi="Times New Roman" w:cs="Times New Roman"/>
          <w:color w:val="000000"/>
          <w:sz w:val="28"/>
          <w:szCs w:val="28"/>
        </w:rPr>
        <w:t xml:space="preserve"> gồm</w:t>
      </w:r>
      <w:r w:rsidR="00683F42" w:rsidRPr="00A96EFA">
        <w:rPr>
          <w:rFonts w:ascii="Times New Roman" w:eastAsia="Times New Roman" w:hAnsi="Times New Roman" w:cs="Times New Roman"/>
          <w:color w:val="000000"/>
          <w:sz w:val="28"/>
          <w:szCs w:val="28"/>
        </w:rPr>
        <w:t>:</w:t>
      </w:r>
      <w:r w:rsidR="002D0D9C" w:rsidRPr="00A96EFA">
        <w:rPr>
          <w:rFonts w:ascii="Times New Roman" w:eastAsia="Times New Roman" w:hAnsi="Times New Roman" w:cs="Times New Roman"/>
          <w:color w:val="000000"/>
          <w:sz w:val="28"/>
          <w:szCs w:val="28"/>
        </w:rPr>
        <w:t xml:space="preserve"> C</w:t>
      </w:r>
      <w:r w:rsidR="00683F42" w:rsidRPr="00A96EFA">
        <w:rPr>
          <w:rFonts w:ascii="Times New Roman" w:eastAsia="Times New Roman" w:hAnsi="Times New Roman" w:cs="Times New Roman"/>
          <w:color w:val="000000"/>
          <w:sz w:val="28"/>
          <w:szCs w:val="28"/>
        </w:rPr>
        <w:t>ác</w:t>
      </w:r>
      <w:r w:rsidR="00634B64" w:rsidRPr="00A96EFA">
        <w:rPr>
          <w:rFonts w:ascii="Times New Roman" w:eastAsia="Times New Roman" w:hAnsi="Times New Roman" w:cs="Times New Roman"/>
          <w:color w:val="000000"/>
          <w:sz w:val="28"/>
          <w:szCs w:val="28"/>
        </w:rPr>
        <w:t xml:space="preserve"> chi nhánh</w:t>
      </w:r>
      <w:r w:rsidR="00683F42" w:rsidRPr="00A96EFA">
        <w:rPr>
          <w:rFonts w:ascii="Times New Roman" w:eastAsia="Times New Roman" w:hAnsi="Times New Roman" w:cs="Times New Roman"/>
          <w:color w:val="000000"/>
          <w:sz w:val="28"/>
          <w:szCs w:val="28"/>
        </w:rPr>
        <w:t xml:space="preserve"> Ngân hàng thương </w:t>
      </w:r>
      <w:r w:rsidR="00683F42" w:rsidRPr="003E272A">
        <w:rPr>
          <w:rFonts w:ascii="Times New Roman" w:eastAsia="Times New Roman" w:hAnsi="Times New Roman" w:cs="Times New Roman"/>
          <w:color w:val="000000"/>
          <w:sz w:val="28"/>
          <w:szCs w:val="28"/>
        </w:rPr>
        <w:t xml:space="preserve">mại, </w:t>
      </w:r>
      <w:r w:rsidR="00634B64" w:rsidRPr="003E272A">
        <w:rPr>
          <w:rFonts w:ascii="Times New Roman" w:eastAsia="Times New Roman" w:hAnsi="Times New Roman" w:cs="Times New Roman"/>
          <w:color w:val="000000"/>
          <w:sz w:val="28"/>
          <w:szCs w:val="28"/>
        </w:rPr>
        <w:t>Quỹ tín dụng nhân dân</w:t>
      </w:r>
      <w:r w:rsidR="00E01857" w:rsidRPr="003E272A">
        <w:rPr>
          <w:rStyle w:val="FootnoteReference"/>
          <w:rFonts w:ascii="Times New Roman" w:eastAsia="Times New Roman" w:hAnsi="Times New Roman"/>
          <w:color w:val="000000"/>
          <w:sz w:val="28"/>
          <w:szCs w:val="28"/>
        </w:rPr>
        <w:footnoteReference w:id="2"/>
      </w:r>
      <w:r w:rsidR="00683F42" w:rsidRPr="003E272A">
        <w:rPr>
          <w:rFonts w:ascii="Times New Roman" w:eastAsia="Times New Roman" w:hAnsi="Times New Roman" w:cs="Times New Roman"/>
          <w:color w:val="000000"/>
          <w:sz w:val="28"/>
          <w:szCs w:val="28"/>
        </w:rPr>
        <w:t xml:space="preserve"> </w:t>
      </w:r>
      <w:r w:rsidR="003E4F9A" w:rsidRPr="003E272A">
        <w:rPr>
          <w:rFonts w:ascii="Times New Roman" w:eastAsia="Times New Roman" w:hAnsi="Times New Roman" w:cs="Times New Roman"/>
          <w:i/>
          <w:color w:val="000000"/>
          <w:sz w:val="28"/>
          <w:szCs w:val="28"/>
        </w:rPr>
        <w:t>(</w:t>
      </w:r>
      <w:r w:rsidR="00634B64" w:rsidRPr="003E272A">
        <w:rPr>
          <w:rFonts w:ascii="Times New Roman" w:eastAsia="Times New Roman" w:hAnsi="Times New Roman" w:cs="Times New Roman"/>
          <w:i/>
          <w:color w:val="000000"/>
          <w:sz w:val="28"/>
          <w:szCs w:val="28"/>
        </w:rPr>
        <w:t xml:space="preserve">gọi là ngân hàng </w:t>
      </w:r>
      <w:r w:rsidR="00A235A3" w:rsidRPr="003E272A">
        <w:rPr>
          <w:rFonts w:ascii="Times New Roman" w:eastAsia="Times New Roman" w:hAnsi="Times New Roman" w:cs="Times New Roman"/>
          <w:i/>
          <w:color w:val="000000"/>
          <w:sz w:val="28"/>
          <w:szCs w:val="28"/>
        </w:rPr>
        <w:t>cho vay</w:t>
      </w:r>
      <w:r w:rsidR="001132C2" w:rsidRPr="003E272A">
        <w:rPr>
          <w:rFonts w:ascii="Times New Roman" w:eastAsia="Times New Roman" w:hAnsi="Times New Roman" w:cs="Times New Roman"/>
          <w:i/>
          <w:color w:val="000000"/>
          <w:sz w:val="28"/>
          <w:szCs w:val="28"/>
        </w:rPr>
        <w:t>)</w:t>
      </w:r>
      <w:r w:rsidR="00683F42" w:rsidRPr="003E272A">
        <w:rPr>
          <w:rFonts w:ascii="Times New Roman" w:eastAsia="Times New Roman" w:hAnsi="Times New Roman" w:cs="Times New Roman"/>
          <w:i/>
          <w:color w:val="000000"/>
          <w:sz w:val="28"/>
          <w:szCs w:val="28"/>
        </w:rPr>
        <w:t>.</w:t>
      </w:r>
    </w:p>
    <w:p w:rsidR="008016F9" w:rsidRPr="003E272A" w:rsidRDefault="008016F9" w:rsidP="008016F9">
      <w:pPr>
        <w:spacing w:after="120" w:line="240" w:lineRule="auto"/>
        <w:ind w:firstLine="567"/>
        <w:jc w:val="both"/>
        <w:rPr>
          <w:rFonts w:ascii="Times New Roman" w:eastAsia="Times New Roman" w:hAnsi="Times New Roman" w:cs="Times New Roman"/>
          <w:color w:val="000000"/>
          <w:sz w:val="28"/>
          <w:szCs w:val="28"/>
        </w:rPr>
      </w:pPr>
      <w:r w:rsidRPr="003E272A">
        <w:rPr>
          <w:rFonts w:ascii="Times New Roman" w:eastAsia="Times New Roman" w:hAnsi="Times New Roman" w:cs="Times New Roman"/>
          <w:color w:val="000000"/>
          <w:sz w:val="28"/>
          <w:szCs w:val="28"/>
        </w:rPr>
        <w:t xml:space="preserve">4. Doanh nghiệp được hỗ trợ lãi suất vay vốn tín dụng </w:t>
      </w:r>
      <w:proofErr w:type="gramStart"/>
      <w:r w:rsidRPr="003E272A">
        <w:rPr>
          <w:rFonts w:ascii="Times New Roman" w:eastAsia="Times New Roman" w:hAnsi="Times New Roman" w:cs="Times New Roman"/>
          <w:color w:val="000000"/>
          <w:sz w:val="28"/>
          <w:szCs w:val="28"/>
        </w:rPr>
        <w:t>theo</w:t>
      </w:r>
      <w:proofErr w:type="gramEnd"/>
      <w:r w:rsidRPr="003E272A">
        <w:rPr>
          <w:rFonts w:ascii="Times New Roman" w:eastAsia="Times New Roman" w:hAnsi="Times New Roman" w:cs="Times New Roman"/>
          <w:color w:val="000000"/>
          <w:sz w:val="28"/>
          <w:szCs w:val="28"/>
        </w:rPr>
        <w:t xml:space="preserve"> Nghị định 57/2018/NĐ- CP ngày 17/4/2018 của Chính phủ thì không được hỗ trợ theo Quy định này và ngược lại. </w:t>
      </w:r>
    </w:p>
    <w:p w:rsidR="008016F9" w:rsidRPr="003E272A" w:rsidRDefault="008016F9" w:rsidP="008016F9">
      <w:pPr>
        <w:pStyle w:val="NormalWeb"/>
        <w:shd w:val="clear" w:color="auto" w:fill="FFFFFF"/>
        <w:spacing w:before="0" w:beforeAutospacing="0" w:after="120" w:afterAutospacing="0"/>
        <w:ind w:firstLine="567"/>
        <w:jc w:val="center"/>
        <w:rPr>
          <w:i/>
          <w:color w:val="000000"/>
          <w:sz w:val="38"/>
          <w:szCs w:val="28"/>
        </w:rPr>
      </w:pPr>
      <w:r w:rsidRPr="003E272A">
        <w:rPr>
          <w:i/>
          <w:color w:val="000000"/>
          <w:sz w:val="28"/>
          <w:szCs w:val="18"/>
        </w:rPr>
        <w:t xml:space="preserve">(Sau đây gọi </w:t>
      </w:r>
      <w:proofErr w:type="gramStart"/>
      <w:r w:rsidRPr="003E272A">
        <w:rPr>
          <w:i/>
          <w:color w:val="000000"/>
          <w:sz w:val="28"/>
          <w:szCs w:val="18"/>
        </w:rPr>
        <w:t>chung</w:t>
      </w:r>
      <w:proofErr w:type="gramEnd"/>
      <w:r w:rsidRPr="003E272A">
        <w:rPr>
          <w:i/>
          <w:color w:val="000000"/>
          <w:sz w:val="28"/>
          <w:szCs w:val="18"/>
        </w:rPr>
        <w:t xml:space="preserve"> là Khách hàng vay)</w:t>
      </w:r>
    </w:p>
    <w:p w:rsidR="00683F42" w:rsidRPr="003E272A" w:rsidRDefault="00683F42" w:rsidP="00683F42">
      <w:pPr>
        <w:shd w:val="clear" w:color="auto" w:fill="FFFFFF"/>
        <w:spacing w:after="120" w:line="240" w:lineRule="auto"/>
        <w:ind w:firstLine="567"/>
        <w:rPr>
          <w:rFonts w:ascii="Times New Roman" w:eastAsia="Times New Roman" w:hAnsi="Times New Roman" w:cs="Times New Roman"/>
          <w:color w:val="000000"/>
          <w:sz w:val="28"/>
          <w:szCs w:val="28"/>
        </w:rPr>
      </w:pPr>
      <w:bookmarkStart w:id="10" w:name="dieu_3"/>
      <w:proofErr w:type="gramStart"/>
      <w:r w:rsidRPr="003E272A">
        <w:rPr>
          <w:rFonts w:ascii="Times New Roman" w:eastAsia="Times New Roman" w:hAnsi="Times New Roman" w:cs="Times New Roman"/>
          <w:b/>
          <w:bCs/>
          <w:color w:val="000000"/>
          <w:sz w:val="28"/>
          <w:szCs w:val="28"/>
        </w:rPr>
        <w:t xml:space="preserve">Điều </w:t>
      </w:r>
      <w:r w:rsidR="006664B2" w:rsidRPr="003E272A">
        <w:rPr>
          <w:rFonts w:ascii="Times New Roman" w:eastAsia="Times New Roman" w:hAnsi="Times New Roman" w:cs="Times New Roman"/>
          <w:b/>
          <w:bCs/>
          <w:color w:val="000000"/>
          <w:sz w:val="28"/>
          <w:szCs w:val="28"/>
        </w:rPr>
        <w:t>3</w:t>
      </w:r>
      <w:r w:rsidRPr="003E272A">
        <w:rPr>
          <w:rFonts w:ascii="Times New Roman" w:eastAsia="Times New Roman" w:hAnsi="Times New Roman" w:cs="Times New Roman"/>
          <w:b/>
          <w:bCs/>
          <w:color w:val="000000"/>
          <w:sz w:val="28"/>
          <w:szCs w:val="28"/>
        </w:rPr>
        <w:t>.</w:t>
      </w:r>
      <w:proofErr w:type="gramEnd"/>
      <w:r w:rsidRPr="003E272A">
        <w:rPr>
          <w:rFonts w:ascii="Times New Roman" w:eastAsia="Times New Roman" w:hAnsi="Times New Roman" w:cs="Times New Roman"/>
          <w:b/>
          <w:bCs/>
          <w:color w:val="000000"/>
          <w:sz w:val="28"/>
          <w:szCs w:val="28"/>
        </w:rPr>
        <w:t xml:space="preserve"> Nguyên tắc, điều kiện hỗ trợ lãi suất</w:t>
      </w:r>
      <w:bookmarkEnd w:id="10"/>
    </w:p>
    <w:p w:rsidR="00683F42" w:rsidRPr="003E272A" w:rsidRDefault="00683F42" w:rsidP="00683F42">
      <w:pPr>
        <w:shd w:val="clear" w:color="auto" w:fill="FFFFFF"/>
        <w:spacing w:after="120" w:line="240" w:lineRule="auto"/>
        <w:ind w:firstLine="567"/>
        <w:rPr>
          <w:rFonts w:ascii="Times New Roman" w:eastAsia="Times New Roman" w:hAnsi="Times New Roman" w:cs="Times New Roman"/>
          <w:color w:val="000000"/>
          <w:sz w:val="28"/>
          <w:szCs w:val="28"/>
        </w:rPr>
      </w:pPr>
      <w:r w:rsidRPr="003E272A">
        <w:rPr>
          <w:rFonts w:ascii="Times New Roman" w:eastAsia="Times New Roman" w:hAnsi="Times New Roman" w:cs="Times New Roman"/>
          <w:b/>
          <w:bCs/>
          <w:color w:val="000000"/>
          <w:sz w:val="28"/>
          <w:szCs w:val="28"/>
        </w:rPr>
        <w:t>1. </w:t>
      </w:r>
      <w:r w:rsidRPr="003E272A">
        <w:rPr>
          <w:rFonts w:ascii="Times New Roman" w:eastAsia="Times New Roman" w:hAnsi="Times New Roman" w:cs="Times New Roman"/>
          <w:b/>
          <w:bCs/>
          <w:color w:val="000000"/>
          <w:sz w:val="28"/>
          <w:szCs w:val="28"/>
          <w:lang w:val="vi-VN"/>
        </w:rPr>
        <w:t>Nguyên t</w:t>
      </w:r>
      <w:r w:rsidRPr="003E272A">
        <w:rPr>
          <w:rFonts w:ascii="Times New Roman" w:eastAsia="Times New Roman" w:hAnsi="Times New Roman" w:cs="Times New Roman"/>
          <w:b/>
          <w:bCs/>
          <w:color w:val="000000"/>
          <w:sz w:val="28"/>
          <w:szCs w:val="28"/>
        </w:rPr>
        <w:t>ắ</w:t>
      </w:r>
      <w:r w:rsidRPr="003E272A">
        <w:rPr>
          <w:rFonts w:ascii="Times New Roman" w:eastAsia="Times New Roman" w:hAnsi="Times New Roman" w:cs="Times New Roman"/>
          <w:b/>
          <w:bCs/>
          <w:color w:val="000000"/>
          <w:sz w:val="28"/>
          <w:szCs w:val="28"/>
          <w:lang w:val="vi-VN"/>
        </w:rPr>
        <w:t>c</w:t>
      </w:r>
    </w:p>
    <w:p w:rsidR="00683F42" w:rsidRPr="00A96EFA" w:rsidRDefault="00CD23CB" w:rsidP="00683F42">
      <w:pPr>
        <w:shd w:val="clear" w:color="auto" w:fill="FFFFFF"/>
        <w:spacing w:after="120" w:line="240" w:lineRule="auto"/>
        <w:ind w:firstLine="567"/>
        <w:jc w:val="both"/>
        <w:rPr>
          <w:rFonts w:ascii="Times New Roman" w:eastAsia="Times New Roman" w:hAnsi="Times New Roman" w:cs="Times New Roman"/>
          <w:color w:val="FF0000"/>
          <w:sz w:val="28"/>
          <w:szCs w:val="28"/>
        </w:rPr>
      </w:pPr>
      <w:r w:rsidRPr="003E272A">
        <w:rPr>
          <w:rFonts w:ascii="Times New Roman" w:eastAsia="Times New Roman" w:hAnsi="Times New Roman" w:cs="Times New Roman"/>
          <w:color w:val="000000"/>
          <w:sz w:val="28"/>
          <w:szCs w:val="28"/>
        </w:rPr>
        <w:t>a)</w:t>
      </w:r>
      <w:r w:rsidR="00683F42" w:rsidRPr="003E272A">
        <w:rPr>
          <w:rFonts w:ascii="Times New Roman" w:eastAsia="Times New Roman" w:hAnsi="Times New Roman" w:cs="Times New Roman"/>
          <w:color w:val="000000"/>
          <w:sz w:val="28"/>
          <w:szCs w:val="28"/>
        </w:rPr>
        <w:t> Cho vay phát triển sản xuất nông nghiệp sạch, nông nghiệp hữu cơ, nông nghiệp công nghệ cao,</w:t>
      </w:r>
      <w:r w:rsidR="00D20E1F" w:rsidRPr="003E272A">
        <w:rPr>
          <w:rFonts w:ascii="Times New Roman" w:eastAsia="Times New Roman" w:hAnsi="Times New Roman" w:cs="Times New Roman"/>
          <w:color w:val="000000"/>
          <w:sz w:val="28"/>
          <w:szCs w:val="28"/>
        </w:rPr>
        <w:t xml:space="preserve"> </w:t>
      </w:r>
      <w:r w:rsidR="00D20E1F" w:rsidRPr="003E272A">
        <w:rPr>
          <w:rFonts w:ascii="Times New Roman" w:eastAsia="Times New Roman" w:hAnsi="Times New Roman" w:cs="Times New Roman"/>
          <w:bCs/>
          <w:sz w:val="28"/>
          <w:szCs w:val="28"/>
        </w:rPr>
        <w:t>trồng rừng gỗ lớn FSC,</w:t>
      </w:r>
      <w:r w:rsidR="00683F42" w:rsidRPr="003E272A">
        <w:rPr>
          <w:rFonts w:ascii="Times New Roman" w:eastAsia="Times New Roman" w:hAnsi="Times New Roman" w:cs="Times New Roman"/>
          <w:color w:val="000000"/>
          <w:sz w:val="28"/>
          <w:szCs w:val="28"/>
        </w:rPr>
        <w:t xml:space="preserve"> liên kết sản xuất </w:t>
      </w:r>
      <w:r w:rsidR="00683F42" w:rsidRPr="003E272A">
        <w:rPr>
          <w:rFonts w:ascii="Times New Roman" w:eastAsia="Times New Roman" w:hAnsi="Times New Roman" w:cs="Times New Roman"/>
          <w:color w:val="000000"/>
          <w:sz w:val="28"/>
          <w:szCs w:val="28"/>
          <w:lang w:val="vi-VN"/>
        </w:rPr>
        <w:t xml:space="preserve">gắn với chế biến và tiêu thụ, </w:t>
      </w:r>
      <w:r w:rsidR="00683F42" w:rsidRPr="003E272A">
        <w:rPr>
          <w:rFonts w:ascii="Times New Roman" w:eastAsia="Times New Roman" w:hAnsi="Times New Roman" w:cs="Times New Roman"/>
          <w:color w:val="000000"/>
          <w:sz w:val="28"/>
          <w:szCs w:val="28"/>
        </w:rPr>
        <w:t>định hướng xây dựng và phát triển thành sản phẩm OCOP</w:t>
      </w:r>
      <w:r w:rsidR="00CB6B46" w:rsidRPr="003E272A">
        <w:rPr>
          <w:rFonts w:ascii="Times New Roman" w:eastAsia="Times New Roman" w:hAnsi="Times New Roman" w:cs="Times New Roman"/>
          <w:color w:val="000000"/>
          <w:sz w:val="28"/>
          <w:szCs w:val="28"/>
        </w:rPr>
        <w:t>.</w:t>
      </w:r>
    </w:p>
    <w:p w:rsidR="00683F42" w:rsidRPr="00A96EFA" w:rsidRDefault="00CD23CB"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lastRenderedPageBreak/>
        <w:t>b)</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Việc hỗ trợ lãi suất chỉ áp dụng cho các dự án cho vay mới </w:t>
      </w:r>
      <w:r w:rsidR="00683F42" w:rsidRPr="00A96EFA">
        <w:rPr>
          <w:rFonts w:ascii="Times New Roman" w:eastAsia="Times New Roman" w:hAnsi="Times New Roman" w:cs="Times New Roman"/>
          <w:color w:val="000000"/>
          <w:sz w:val="28"/>
          <w:szCs w:val="28"/>
        </w:rPr>
        <w:t>thỏa </w:t>
      </w:r>
      <w:r w:rsidR="00683F42" w:rsidRPr="00A96EFA">
        <w:rPr>
          <w:rFonts w:ascii="Times New Roman" w:eastAsia="Times New Roman" w:hAnsi="Times New Roman" w:cs="Times New Roman"/>
          <w:color w:val="000000"/>
          <w:sz w:val="28"/>
          <w:szCs w:val="28"/>
          <w:lang w:val="vi-VN"/>
        </w:rPr>
        <w:t xml:space="preserve">mãn điều kiện cho vay </w:t>
      </w:r>
      <w:proofErr w:type="gramStart"/>
      <w:r w:rsidR="00683F42" w:rsidRPr="00A96EFA">
        <w:rPr>
          <w:rFonts w:ascii="Times New Roman" w:eastAsia="Times New Roman" w:hAnsi="Times New Roman" w:cs="Times New Roman"/>
          <w:color w:val="000000"/>
          <w:sz w:val="28"/>
          <w:szCs w:val="28"/>
          <w:lang w:val="vi-VN"/>
        </w:rPr>
        <w:t>theo</w:t>
      </w:r>
      <w:proofErr w:type="gramEnd"/>
      <w:r w:rsidR="00683F42" w:rsidRPr="00A96EFA">
        <w:rPr>
          <w:rFonts w:ascii="Times New Roman" w:eastAsia="Times New Roman" w:hAnsi="Times New Roman" w:cs="Times New Roman"/>
          <w:color w:val="000000"/>
          <w:sz w:val="28"/>
          <w:szCs w:val="28"/>
          <w:lang w:val="vi-VN"/>
        </w:rPr>
        <w:t xml:space="preserve"> quy định của Ngân hàng Nhà nước và Ngân hàng cho vay theo cơ chế tín dụng thông thường</w:t>
      </w:r>
      <w:r w:rsidR="00CB6B46" w:rsidRPr="00A96EFA">
        <w:rPr>
          <w:rFonts w:ascii="Times New Roman" w:eastAsia="Times New Roman" w:hAnsi="Times New Roman" w:cs="Times New Roman"/>
          <w:color w:val="000000"/>
          <w:sz w:val="28"/>
          <w:szCs w:val="28"/>
        </w:rPr>
        <w:t>.</w:t>
      </w:r>
    </w:p>
    <w:p w:rsidR="00683F42" w:rsidRPr="00A96EFA" w:rsidRDefault="00CD23CB"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c)</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 xml:space="preserve">Việc xét chọn dự </w:t>
      </w:r>
      <w:proofErr w:type="gramStart"/>
      <w:r w:rsidR="00683F42" w:rsidRPr="00A96EFA">
        <w:rPr>
          <w:rFonts w:ascii="Times New Roman" w:eastAsia="Times New Roman" w:hAnsi="Times New Roman" w:cs="Times New Roman"/>
          <w:color w:val="000000"/>
          <w:sz w:val="28"/>
          <w:szCs w:val="28"/>
          <w:lang w:val="vi-VN"/>
        </w:rPr>
        <w:t>án</w:t>
      </w:r>
      <w:proofErr w:type="gramEnd"/>
      <w:r w:rsidR="00683F42" w:rsidRPr="00A96EFA">
        <w:rPr>
          <w:rFonts w:ascii="Times New Roman" w:eastAsia="Times New Roman" w:hAnsi="Times New Roman" w:cs="Times New Roman"/>
          <w:color w:val="000000"/>
          <w:sz w:val="28"/>
          <w:szCs w:val="28"/>
          <w:lang w:val="vi-VN"/>
        </w:rPr>
        <w:t xml:space="preserve"> cho vay có </w:t>
      </w:r>
      <w:r w:rsidR="00683F42" w:rsidRPr="00A96EFA">
        <w:rPr>
          <w:rFonts w:ascii="Times New Roman" w:eastAsia="Times New Roman" w:hAnsi="Times New Roman" w:cs="Times New Roman"/>
          <w:color w:val="000000"/>
          <w:sz w:val="28"/>
          <w:szCs w:val="28"/>
          <w:shd w:val="clear" w:color="auto" w:fill="FFFFFF"/>
          <w:lang w:val="vi-VN"/>
        </w:rPr>
        <w:t>hỗ trợ</w:t>
      </w:r>
      <w:r w:rsidR="00683F42" w:rsidRPr="00A96EFA">
        <w:rPr>
          <w:rFonts w:ascii="Times New Roman" w:eastAsia="Times New Roman" w:hAnsi="Times New Roman" w:cs="Times New Roman"/>
          <w:color w:val="000000"/>
          <w:sz w:val="28"/>
          <w:szCs w:val="28"/>
          <w:lang w:val="vi-VN"/>
        </w:rPr>
        <w:t> lãi suất được thực hiện từ cơ sở</w:t>
      </w:r>
      <w:r w:rsidR="00683F42" w:rsidRPr="00A96EFA">
        <w:rPr>
          <w:rFonts w:ascii="Times New Roman" w:eastAsia="Times New Roman" w:hAnsi="Times New Roman" w:cs="Times New Roman"/>
          <w:color w:val="000000"/>
          <w:sz w:val="28"/>
          <w:szCs w:val="28"/>
        </w:rPr>
        <w:t xml:space="preserve">, </w:t>
      </w:r>
      <w:r w:rsidR="00683F42" w:rsidRPr="00A96EFA">
        <w:rPr>
          <w:rFonts w:ascii="Times New Roman" w:eastAsia="Times New Roman" w:hAnsi="Times New Roman" w:cs="Times New Roman"/>
          <w:color w:val="000000"/>
          <w:sz w:val="28"/>
          <w:szCs w:val="28"/>
          <w:lang w:val="vi-VN"/>
        </w:rPr>
        <w:t>đảm bảo tí</w:t>
      </w:r>
      <w:r w:rsidR="007F5706" w:rsidRPr="00A96EFA">
        <w:rPr>
          <w:rFonts w:ascii="Times New Roman" w:eastAsia="Times New Roman" w:hAnsi="Times New Roman" w:cs="Times New Roman"/>
          <w:color w:val="000000"/>
          <w:sz w:val="28"/>
          <w:szCs w:val="28"/>
          <w:lang w:val="vi-VN"/>
        </w:rPr>
        <w:t>nh công khai dân chủ, minh bạch</w:t>
      </w:r>
      <w:r w:rsidR="007F5706" w:rsidRPr="00A96EFA">
        <w:rPr>
          <w:rFonts w:ascii="Times New Roman" w:eastAsia="Times New Roman" w:hAnsi="Times New Roman" w:cs="Times New Roman"/>
          <w:color w:val="000000"/>
          <w:sz w:val="28"/>
          <w:szCs w:val="28"/>
        </w:rPr>
        <w:t>.</w:t>
      </w:r>
    </w:p>
    <w:p w:rsidR="00683F42" w:rsidRPr="00A96EFA" w:rsidRDefault="00683F42" w:rsidP="00683F42">
      <w:pPr>
        <w:shd w:val="clear" w:color="auto" w:fill="FFFFFF"/>
        <w:spacing w:after="120" w:line="240" w:lineRule="auto"/>
        <w:ind w:firstLine="567"/>
        <w:rPr>
          <w:rFonts w:ascii="Times New Roman" w:eastAsia="Times New Roman" w:hAnsi="Times New Roman" w:cs="Times New Roman"/>
          <w:b/>
          <w:bCs/>
          <w:color w:val="000000"/>
          <w:sz w:val="28"/>
          <w:szCs w:val="28"/>
        </w:rPr>
      </w:pPr>
      <w:r w:rsidRPr="00A96EFA">
        <w:rPr>
          <w:rFonts w:ascii="Times New Roman" w:eastAsia="Times New Roman" w:hAnsi="Times New Roman" w:cs="Times New Roman"/>
          <w:b/>
          <w:bCs/>
          <w:color w:val="000000"/>
          <w:sz w:val="28"/>
          <w:szCs w:val="28"/>
        </w:rPr>
        <w:t>2. </w:t>
      </w:r>
      <w:r w:rsidRPr="00A96EFA">
        <w:rPr>
          <w:rFonts w:ascii="Times New Roman" w:eastAsia="Times New Roman" w:hAnsi="Times New Roman" w:cs="Times New Roman"/>
          <w:b/>
          <w:bCs/>
          <w:color w:val="000000"/>
          <w:sz w:val="28"/>
          <w:szCs w:val="28"/>
          <w:lang w:val="vi-VN"/>
        </w:rPr>
        <w:t>Điều kiện </w:t>
      </w:r>
      <w:r w:rsidRPr="00A96EFA">
        <w:rPr>
          <w:rFonts w:ascii="Times New Roman" w:eastAsia="Times New Roman" w:hAnsi="Times New Roman" w:cs="Times New Roman"/>
          <w:b/>
          <w:bCs/>
          <w:color w:val="000000"/>
          <w:sz w:val="28"/>
          <w:szCs w:val="28"/>
          <w:shd w:val="clear" w:color="auto" w:fill="FFFFFF"/>
          <w:lang w:val="vi-VN"/>
        </w:rPr>
        <w:t>hỗ trợ</w:t>
      </w:r>
      <w:r w:rsidRPr="00A96EFA">
        <w:rPr>
          <w:rFonts w:ascii="Times New Roman" w:eastAsia="Times New Roman" w:hAnsi="Times New Roman" w:cs="Times New Roman"/>
          <w:b/>
          <w:bCs/>
          <w:color w:val="000000"/>
          <w:sz w:val="28"/>
          <w:szCs w:val="28"/>
          <w:lang w:val="vi-VN"/>
        </w:rPr>
        <w:t> lãi suất</w:t>
      </w:r>
    </w:p>
    <w:p w:rsidR="00683F42" w:rsidRPr="00A96EFA" w:rsidRDefault="00CD23CB"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a)</w:t>
      </w:r>
      <w:r w:rsidR="00683F42" w:rsidRPr="00A96EFA">
        <w:rPr>
          <w:rFonts w:ascii="Times New Roman" w:eastAsia="Times New Roman" w:hAnsi="Times New Roman" w:cs="Times New Roman"/>
          <w:color w:val="000000"/>
          <w:sz w:val="28"/>
          <w:szCs w:val="28"/>
        </w:rPr>
        <w:t xml:space="preserve"> Đúng đối tượng, nội dung, lĩnh vực hỗ trợ </w:t>
      </w:r>
      <w:proofErr w:type="gramStart"/>
      <w:r w:rsidR="00683F42" w:rsidRPr="00A96EFA">
        <w:rPr>
          <w:rFonts w:ascii="Times New Roman" w:eastAsia="Times New Roman" w:hAnsi="Times New Roman" w:cs="Times New Roman"/>
          <w:color w:val="000000"/>
          <w:sz w:val="28"/>
          <w:szCs w:val="28"/>
        </w:rPr>
        <w:t>theo</w:t>
      </w:r>
      <w:proofErr w:type="gramEnd"/>
      <w:r w:rsidR="00683F42" w:rsidRPr="00A96EFA">
        <w:rPr>
          <w:rFonts w:ascii="Times New Roman" w:eastAsia="Times New Roman" w:hAnsi="Times New Roman" w:cs="Times New Roman"/>
          <w:color w:val="000000"/>
          <w:sz w:val="28"/>
          <w:szCs w:val="28"/>
        </w:rPr>
        <w:t xml:space="preserve"> </w:t>
      </w:r>
      <w:r w:rsidR="0063064E" w:rsidRPr="00A96EFA">
        <w:rPr>
          <w:rFonts w:ascii="Times New Roman" w:eastAsia="Times New Roman" w:hAnsi="Times New Roman" w:cs="Times New Roman"/>
          <w:color w:val="000000"/>
          <w:sz w:val="28"/>
          <w:szCs w:val="28"/>
        </w:rPr>
        <w:t>quy định tại Điều 2, 4 của Quy</w:t>
      </w:r>
      <w:r w:rsidR="00CB6B46" w:rsidRPr="00A96EFA">
        <w:rPr>
          <w:rFonts w:ascii="Times New Roman" w:eastAsia="Times New Roman" w:hAnsi="Times New Roman" w:cs="Times New Roman"/>
          <w:color w:val="000000"/>
          <w:sz w:val="28"/>
          <w:szCs w:val="28"/>
        </w:rPr>
        <w:t xml:space="preserve"> định này.</w:t>
      </w:r>
    </w:p>
    <w:p w:rsidR="00683F42" w:rsidRPr="00A96EFA" w:rsidRDefault="00CD23CB" w:rsidP="00683F42">
      <w:pPr>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b)</w:t>
      </w:r>
      <w:r w:rsidR="00683F42" w:rsidRPr="00A96EFA">
        <w:rPr>
          <w:rFonts w:ascii="Times New Roman" w:eastAsia="Times New Roman" w:hAnsi="Times New Roman" w:cs="Times New Roman"/>
          <w:color w:val="000000"/>
          <w:sz w:val="28"/>
          <w:szCs w:val="28"/>
        </w:rPr>
        <w:t xml:space="preserve"> Sử dụng vốn đúng mục đích và trả nợ gốc, lãi </w:t>
      </w:r>
      <w:proofErr w:type="gramStart"/>
      <w:r w:rsidR="00683F42" w:rsidRPr="00A96EFA">
        <w:rPr>
          <w:rFonts w:ascii="Times New Roman" w:eastAsia="Times New Roman" w:hAnsi="Times New Roman" w:cs="Times New Roman"/>
          <w:color w:val="000000"/>
          <w:sz w:val="28"/>
          <w:szCs w:val="28"/>
        </w:rPr>
        <w:t>theo</w:t>
      </w:r>
      <w:proofErr w:type="gramEnd"/>
      <w:r w:rsidR="00683F42" w:rsidRPr="00A96EFA">
        <w:rPr>
          <w:rFonts w:ascii="Times New Roman" w:eastAsia="Times New Roman" w:hAnsi="Times New Roman" w:cs="Times New Roman"/>
          <w:color w:val="000000"/>
          <w:sz w:val="28"/>
          <w:szCs w:val="28"/>
        </w:rPr>
        <w:t xml:space="preserve"> đúng </w:t>
      </w:r>
      <w:r w:rsidR="00CB6B46" w:rsidRPr="00A96EFA">
        <w:rPr>
          <w:rFonts w:ascii="Times New Roman" w:eastAsia="Times New Roman" w:hAnsi="Times New Roman" w:cs="Times New Roman"/>
          <w:color w:val="000000"/>
          <w:sz w:val="28"/>
          <w:szCs w:val="28"/>
        </w:rPr>
        <w:t>thỏa thuận với tổ chức tín dụng.</w:t>
      </w:r>
    </w:p>
    <w:p w:rsidR="00683F42" w:rsidRPr="00A96EFA" w:rsidRDefault="00CD23CB" w:rsidP="00683F42">
      <w:pPr>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c)</w:t>
      </w:r>
      <w:r w:rsidR="00683F42" w:rsidRPr="00A96EFA">
        <w:rPr>
          <w:rFonts w:ascii="Times New Roman" w:eastAsia="Times New Roman" w:hAnsi="Times New Roman" w:cs="Times New Roman"/>
          <w:color w:val="000000"/>
          <w:sz w:val="28"/>
          <w:szCs w:val="28"/>
        </w:rPr>
        <w:t xml:space="preserve"> Các dự án, phương </w:t>
      </w:r>
      <w:proofErr w:type="gramStart"/>
      <w:r w:rsidR="00683F42" w:rsidRPr="00A96EFA">
        <w:rPr>
          <w:rFonts w:ascii="Times New Roman" w:eastAsia="Times New Roman" w:hAnsi="Times New Roman" w:cs="Times New Roman"/>
          <w:color w:val="000000"/>
          <w:sz w:val="28"/>
          <w:szCs w:val="28"/>
        </w:rPr>
        <w:t>án</w:t>
      </w:r>
      <w:proofErr w:type="gramEnd"/>
      <w:r w:rsidR="00683F42" w:rsidRPr="00A96EFA">
        <w:rPr>
          <w:rFonts w:ascii="Times New Roman" w:eastAsia="Times New Roman" w:hAnsi="Times New Roman" w:cs="Times New Roman"/>
          <w:color w:val="000000"/>
          <w:sz w:val="28"/>
          <w:szCs w:val="28"/>
        </w:rPr>
        <w:t xml:space="preserve"> đầu tư sản xuất kinh doanh phải phù hợp với quy hoạch được cấp có thẩm quyền phê duyệt</w:t>
      </w:r>
      <w:r w:rsidRPr="00A96EFA">
        <w:rPr>
          <w:rFonts w:ascii="Times New Roman" w:eastAsia="Times New Roman" w:hAnsi="Times New Roman" w:cs="Times New Roman"/>
          <w:color w:val="000000"/>
          <w:sz w:val="28"/>
          <w:szCs w:val="28"/>
        </w:rPr>
        <w:t>:</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 </w:t>
      </w:r>
      <w:r w:rsidR="00864E3A" w:rsidRPr="00A96EFA">
        <w:rPr>
          <w:rFonts w:ascii="Times New Roman" w:eastAsia="Times New Roman" w:hAnsi="Times New Roman" w:cs="Times New Roman"/>
          <w:color w:val="000000"/>
          <w:sz w:val="28"/>
          <w:szCs w:val="28"/>
        </w:rPr>
        <w:t>Ủy ban nhân dân</w:t>
      </w:r>
      <w:r w:rsidRPr="00A96EFA">
        <w:rPr>
          <w:rFonts w:ascii="Times New Roman" w:eastAsia="Times New Roman" w:hAnsi="Times New Roman" w:cs="Times New Roman"/>
          <w:color w:val="000000"/>
          <w:sz w:val="28"/>
          <w:szCs w:val="28"/>
          <w:lang w:val="vi-VN"/>
        </w:rPr>
        <w:t xml:space="preserve"> xã, phường, thị trấn (sau đây gọi là UBND cấp xã) </w:t>
      </w:r>
      <w:r w:rsidRPr="00A96EFA">
        <w:rPr>
          <w:rFonts w:ascii="Times New Roman" w:eastAsia="Times New Roman" w:hAnsi="Times New Roman" w:cs="Times New Roman"/>
          <w:color w:val="000000"/>
          <w:sz w:val="28"/>
          <w:szCs w:val="28"/>
        </w:rPr>
        <w:t>thẩm định</w:t>
      </w:r>
      <w:r w:rsidR="0023104B">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lang w:val="vi-VN"/>
        </w:rPr>
        <w:t>dự án, phương án sản xuất, kinh doanh có mức vốn vay đến 1,0 tỷ đồng;</w:t>
      </w:r>
    </w:p>
    <w:p w:rsidR="00683F42" w:rsidRPr="00A96EFA" w:rsidRDefault="00683F42" w:rsidP="00683F42">
      <w:pPr>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 </w:t>
      </w:r>
      <w:r w:rsidR="007A4B4F" w:rsidRPr="00A96EFA">
        <w:rPr>
          <w:rFonts w:ascii="Times New Roman" w:eastAsia="Times New Roman" w:hAnsi="Times New Roman" w:cs="Times New Roman"/>
          <w:color w:val="000000"/>
          <w:sz w:val="28"/>
          <w:szCs w:val="28"/>
        </w:rPr>
        <w:t>Ủy ban nhân dân</w:t>
      </w:r>
      <w:r w:rsidRPr="00A96EFA">
        <w:rPr>
          <w:rFonts w:ascii="Times New Roman" w:eastAsia="Times New Roman" w:hAnsi="Times New Roman" w:cs="Times New Roman"/>
          <w:color w:val="000000"/>
          <w:sz w:val="28"/>
          <w:szCs w:val="28"/>
          <w:lang w:val="vi-VN"/>
        </w:rPr>
        <w:t xml:space="preserve"> huyện, </w:t>
      </w:r>
      <w:r w:rsidRPr="00A96EFA">
        <w:rPr>
          <w:rFonts w:ascii="Times New Roman" w:eastAsia="Times New Roman" w:hAnsi="Times New Roman" w:cs="Times New Roman"/>
          <w:color w:val="000000"/>
          <w:sz w:val="28"/>
          <w:szCs w:val="28"/>
          <w:shd w:val="clear" w:color="auto" w:fill="FFFFFF"/>
          <w:lang w:val="vi-VN"/>
        </w:rPr>
        <w:t>thành phố</w:t>
      </w:r>
      <w:r w:rsidRPr="00A96EFA">
        <w:rPr>
          <w:rFonts w:ascii="Times New Roman" w:eastAsia="Times New Roman" w:hAnsi="Times New Roman" w:cs="Times New Roman"/>
          <w:color w:val="000000"/>
          <w:sz w:val="28"/>
          <w:szCs w:val="28"/>
          <w:lang w:val="vi-VN"/>
        </w:rPr>
        <w:t xml:space="preserve">, thị xã (sau đây gọi là UBND cấp huyện) </w:t>
      </w:r>
      <w:r w:rsidRPr="00A96EFA">
        <w:rPr>
          <w:rFonts w:ascii="Times New Roman" w:eastAsia="Times New Roman" w:hAnsi="Times New Roman" w:cs="Times New Roman"/>
          <w:color w:val="000000"/>
          <w:sz w:val="28"/>
          <w:szCs w:val="28"/>
        </w:rPr>
        <w:t>thẩm định</w:t>
      </w:r>
      <w:r w:rsidRPr="00A96EFA">
        <w:rPr>
          <w:rFonts w:ascii="Times New Roman" w:eastAsia="Times New Roman" w:hAnsi="Times New Roman" w:cs="Times New Roman"/>
          <w:color w:val="000000"/>
          <w:sz w:val="28"/>
          <w:szCs w:val="28"/>
          <w:lang w:val="vi-VN"/>
        </w:rPr>
        <w:t xml:space="preserve"> dự án, phương án sản </w:t>
      </w:r>
      <w:r w:rsidRPr="00A96EFA">
        <w:rPr>
          <w:rFonts w:ascii="Times New Roman" w:eastAsia="Times New Roman" w:hAnsi="Times New Roman" w:cs="Times New Roman"/>
          <w:color w:val="000000"/>
          <w:sz w:val="28"/>
          <w:szCs w:val="28"/>
          <w:shd w:val="clear" w:color="auto" w:fill="FFFFFF"/>
          <w:lang w:val="vi-VN"/>
        </w:rPr>
        <w:t>xuất</w:t>
      </w:r>
      <w:r w:rsidRPr="00A96EFA">
        <w:rPr>
          <w:rFonts w:ascii="Times New Roman" w:eastAsia="Times New Roman" w:hAnsi="Times New Roman" w:cs="Times New Roman"/>
          <w:color w:val="000000"/>
          <w:sz w:val="28"/>
          <w:szCs w:val="28"/>
          <w:lang w:val="vi-VN"/>
        </w:rPr>
        <w:t> kinh doanh có mức vốn vay trên 1,0 tỷ đồng. </w:t>
      </w:r>
      <w:r w:rsidRPr="00A96EFA">
        <w:rPr>
          <w:rFonts w:ascii="Times New Roman" w:eastAsia="Times New Roman" w:hAnsi="Times New Roman" w:cs="Times New Roman"/>
          <w:color w:val="000000"/>
          <w:sz w:val="28"/>
          <w:szCs w:val="28"/>
          <w:shd w:val="clear" w:color="auto" w:fill="FFFFFF"/>
          <w:lang w:val="vi-VN"/>
        </w:rPr>
        <w:t>Đối với</w:t>
      </w:r>
      <w:r w:rsidRPr="00A96EFA">
        <w:rPr>
          <w:rFonts w:ascii="Times New Roman" w:eastAsia="Times New Roman" w:hAnsi="Times New Roman" w:cs="Times New Roman"/>
          <w:color w:val="000000"/>
          <w:sz w:val="28"/>
          <w:szCs w:val="28"/>
          <w:lang w:val="vi-VN"/>
        </w:rPr>
        <w:t> các dự án có mức</w:t>
      </w:r>
      <w:r w:rsidR="00D65675">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lang w:val="vi-VN"/>
        </w:rPr>
        <w:t>vay lớn</w:t>
      </w:r>
      <w:r w:rsidR="00D65675">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lang w:val="vi-VN"/>
        </w:rPr>
        <w:t>và liên quan đến sự </w:t>
      </w:r>
      <w:r w:rsidRPr="00A96EFA">
        <w:rPr>
          <w:rFonts w:ascii="Times New Roman" w:eastAsia="Times New Roman" w:hAnsi="Times New Roman" w:cs="Times New Roman"/>
          <w:color w:val="000000"/>
          <w:sz w:val="28"/>
          <w:szCs w:val="28"/>
          <w:shd w:val="clear" w:color="auto" w:fill="FFFFFF"/>
          <w:lang w:val="vi-VN"/>
        </w:rPr>
        <w:t>phát triển</w:t>
      </w:r>
      <w:r w:rsidRPr="00A96EFA">
        <w:rPr>
          <w:rFonts w:ascii="Times New Roman" w:eastAsia="Times New Roman" w:hAnsi="Times New Roman" w:cs="Times New Roman"/>
          <w:color w:val="000000"/>
          <w:sz w:val="28"/>
          <w:szCs w:val="28"/>
          <w:lang w:val="vi-VN"/>
        </w:rPr>
        <w:t xml:space="preserve"> của vùng, </w:t>
      </w:r>
      <w:r w:rsidR="007A4B4F" w:rsidRPr="00A96EFA">
        <w:rPr>
          <w:rFonts w:ascii="Times New Roman" w:eastAsia="Times New Roman" w:hAnsi="Times New Roman" w:cs="Times New Roman"/>
          <w:color w:val="000000"/>
          <w:sz w:val="28"/>
          <w:szCs w:val="28"/>
        </w:rPr>
        <w:t>ủy ban nhân dân</w:t>
      </w:r>
      <w:r w:rsidRPr="00A96EFA">
        <w:rPr>
          <w:rFonts w:ascii="Times New Roman" w:eastAsia="Times New Roman" w:hAnsi="Times New Roman" w:cs="Times New Roman"/>
          <w:color w:val="000000"/>
          <w:sz w:val="28"/>
          <w:szCs w:val="28"/>
          <w:lang w:val="vi-VN"/>
        </w:rPr>
        <w:t> </w:t>
      </w:r>
      <w:r w:rsidRPr="00A96EFA">
        <w:rPr>
          <w:rFonts w:ascii="Times New Roman" w:eastAsia="Times New Roman" w:hAnsi="Times New Roman" w:cs="Times New Roman"/>
          <w:color w:val="000000"/>
          <w:sz w:val="28"/>
          <w:szCs w:val="28"/>
          <w:shd w:val="clear" w:color="auto" w:fill="FFFFFF"/>
          <w:lang w:val="vi-VN"/>
        </w:rPr>
        <w:t>cấp</w:t>
      </w:r>
      <w:r w:rsidRPr="00A96EFA">
        <w:rPr>
          <w:rFonts w:ascii="Times New Roman" w:eastAsia="Times New Roman" w:hAnsi="Times New Roman" w:cs="Times New Roman"/>
          <w:color w:val="000000"/>
          <w:sz w:val="28"/>
          <w:szCs w:val="28"/>
          <w:lang w:val="vi-VN"/>
        </w:rPr>
        <w:t> huyện lấy </w:t>
      </w:r>
      <w:r w:rsidRPr="00A96EFA">
        <w:rPr>
          <w:rFonts w:ascii="Times New Roman" w:eastAsia="Times New Roman" w:hAnsi="Times New Roman" w:cs="Times New Roman"/>
          <w:color w:val="000000"/>
          <w:sz w:val="28"/>
          <w:szCs w:val="28"/>
          <w:shd w:val="clear" w:color="auto" w:fill="FFFFFF"/>
          <w:lang w:val="vi-VN"/>
        </w:rPr>
        <w:t>ý kiến</w:t>
      </w:r>
      <w:r w:rsidR="007270DE" w:rsidRPr="00A96EFA">
        <w:rPr>
          <w:rFonts w:ascii="Times New Roman" w:eastAsia="Times New Roman" w:hAnsi="Times New Roman" w:cs="Times New Roman"/>
          <w:color w:val="000000"/>
          <w:sz w:val="28"/>
          <w:szCs w:val="28"/>
          <w:lang w:val="vi-VN"/>
        </w:rPr>
        <w:t xml:space="preserve"> thẩm định của các </w:t>
      </w:r>
      <w:r w:rsidR="007270DE" w:rsidRPr="00A96EFA">
        <w:rPr>
          <w:rFonts w:ascii="Times New Roman" w:eastAsia="Times New Roman" w:hAnsi="Times New Roman" w:cs="Times New Roman"/>
          <w:color w:val="000000"/>
          <w:sz w:val="28"/>
          <w:szCs w:val="28"/>
        </w:rPr>
        <w:t>S</w:t>
      </w:r>
      <w:r w:rsidRPr="00A96EFA">
        <w:rPr>
          <w:rFonts w:ascii="Times New Roman" w:eastAsia="Times New Roman" w:hAnsi="Times New Roman" w:cs="Times New Roman"/>
          <w:color w:val="000000"/>
          <w:sz w:val="28"/>
          <w:szCs w:val="28"/>
          <w:lang w:val="vi-VN"/>
        </w:rPr>
        <w:t>ở, ngành chuyên môn liên quan trước khi phê duyệt</w:t>
      </w:r>
      <w:r w:rsidR="00F306FB" w:rsidRPr="00A96EFA">
        <w:rPr>
          <w:rFonts w:ascii="Times New Roman" w:eastAsia="Times New Roman" w:hAnsi="Times New Roman" w:cs="Times New Roman"/>
          <w:color w:val="000000"/>
          <w:sz w:val="28"/>
          <w:szCs w:val="28"/>
        </w:rPr>
        <w:t>;</w:t>
      </w:r>
    </w:p>
    <w:p w:rsidR="00683F42" w:rsidRDefault="009D589D" w:rsidP="00683F42">
      <w:pPr>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d)</w:t>
      </w:r>
      <w:r w:rsidR="00683F42" w:rsidRPr="00A96EFA">
        <w:rPr>
          <w:rFonts w:ascii="Times New Roman" w:eastAsia="Times New Roman" w:hAnsi="Times New Roman" w:cs="Times New Roman"/>
          <w:color w:val="000000"/>
          <w:sz w:val="28"/>
          <w:szCs w:val="28"/>
        </w:rPr>
        <w:t xml:space="preserve"> Thực hiện đầy đủ trình tự, thành phần hồ sơ </w:t>
      </w:r>
      <w:proofErr w:type="gramStart"/>
      <w:r w:rsidR="00683F42" w:rsidRPr="00A96EFA">
        <w:rPr>
          <w:rFonts w:ascii="Times New Roman" w:eastAsia="Times New Roman" w:hAnsi="Times New Roman" w:cs="Times New Roman"/>
          <w:color w:val="000000"/>
          <w:sz w:val="28"/>
          <w:szCs w:val="28"/>
        </w:rPr>
        <w:t>theo</w:t>
      </w:r>
      <w:proofErr w:type="gramEnd"/>
      <w:r w:rsidR="00683F42" w:rsidRPr="00A96EFA">
        <w:rPr>
          <w:rFonts w:ascii="Times New Roman" w:eastAsia="Times New Roman" w:hAnsi="Times New Roman" w:cs="Times New Roman"/>
          <w:color w:val="000000"/>
          <w:sz w:val="28"/>
          <w:szCs w:val="28"/>
        </w:rPr>
        <w:t xml:space="preserve"> quy định tại Điều 6 Qu</w:t>
      </w:r>
      <w:r w:rsidR="007270DE" w:rsidRPr="00A96EFA">
        <w:rPr>
          <w:rFonts w:ascii="Times New Roman" w:eastAsia="Times New Roman" w:hAnsi="Times New Roman" w:cs="Times New Roman"/>
          <w:color w:val="000000"/>
          <w:sz w:val="28"/>
          <w:szCs w:val="28"/>
        </w:rPr>
        <w:t>y</w:t>
      </w:r>
      <w:r w:rsidR="00683F42" w:rsidRPr="00A96EFA">
        <w:rPr>
          <w:rFonts w:ascii="Times New Roman" w:eastAsia="Times New Roman" w:hAnsi="Times New Roman" w:cs="Times New Roman"/>
          <w:color w:val="000000"/>
          <w:sz w:val="28"/>
          <w:szCs w:val="28"/>
        </w:rPr>
        <w:t xml:space="preserve"> định này.</w:t>
      </w:r>
    </w:p>
    <w:p w:rsidR="00F87F68" w:rsidRPr="00A96EFA" w:rsidRDefault="00F87F68" w:rsidP="00F87F68">
      <w:pPr>
        <w:spacing w:after="0" w:line="240" w:lineRule="auto"/>
        <w:ind w:firstLine="567"/>
        <w:jc w:val="center"/>
        <w:rPr>
          <w:rFonts w:ascii="Times New Roman" w:eastAsia="Times New Roman" w:hAnsi="Times New Roman" w:cs="Times New Roman"/>
          <w:b/>
          <w:color w:val="000000"/>
          <w:sz w:val="26"/>
          <w:szCs w:val="28"/>
        </w:rPr>
      </w:pPr>
      <w:r w:rsidRPr="00A96EFA">
        <w:rPr>
          <w:rFonts w:ascii="Times New Roman" w:eastAsia="Times New Roman" w:hAnsi="Times New Roman" w:cs="Times New Roman"/>
          <w:b/>
          <w:color w:val="000000"/>
          <w:sz w:val="26"/>
          <w:szCs w:val="28"/>
        </w:rPr>
        <w:t>Chương II</w:t>
      </w:r>
    </w:p>
    <w:p w:rsidR="00F87F68" w:rsidRPr="00A96EFA" w:rsidRDefault="00F87F68" w:rsidP="00F87F68">
      <w:pPr>
        <w:spacing w:after="0" w:line="240" w:lineRule="auto"/>
        <w:ind w:firstLine="567"/>
        <w:jc w:val="center"/>
        <w:rPr>
          <w:rFonts w:ascii="Times New Roman" w:eastAsia="Times New Roman" w:hAnsi="Times New Roman" w:cs="Times New Roman"/>
          <w:b/>
          <w:color w:val="000000"/>
          <w:sz w:val="26"/>
          <w:szCs w:val="28"/>
        </w:rPr>
      </w:pPr>
      <w:r w:rsidRPr="00A96EFA">
        <w:rPr>
          <w:rFonts w:ascii="Times New Roman" w:eastAsia="Times New Roman" w:hAnsi="Times New Roman" w:cs="Times New Roman"/>
          <w:b/>
          <w:color w:val="000000"/>
          <w:sz w:val="26"/>
          <w:szCs w:val="28"/>
        </w:rPr>
        <w:t>CÁC QUY ĐỊNH CỤ THỂ</w:t>
      </w:r>
    </w:p>
    <w:p w:rsidR="00ED54D7" w:rsidRPr="00A96EFA" w:rsidRDefault="00ED54D7" w:rsidP="00F87F68">
      <w:pPr>
        <w:spacing w:after="0" w:line="240" w:lineRule="auto"/>
        <w:ind w:firstLine="567"/>
        <w:jc w:val="center"/>
        <w:rPr>
          <w:rFonts w:ascii="Times New Roman" w:eastAsia="Times New Roman" w:hAnsi="Times New Roman" w:cs="Times New Roman"/>
          <w:b/>
          <w:color w:val="000000"/>
          <w:sz w:val="26"/>
          <w:szCs w:val="28"/>
        </w:rPr>
      </w:pPr>
    </w:p>
    <w:p w:rsidR="00683F42" w:rsidRPr="003E272A" w:rsidRDefault="00683F42" w:rsidP="00683F42">
      <w:pPr>
        <w:shd w:val="clear" w:color="auto" w:fill="FFFFFF"/>
        <w:spacing w:after="120" w:line="240" w:lineRule="auto"/>
        <w:ind w:firstLine="567"/>
        <w:rPr>
          <w:rFonts w:ascii="Times New Roman" w:eastAsia="Times New Roman" w:hAnsi="Times New Roman" w:cs="Times New Roman"/>
          <w:b/>
          <w:bCs/>
          <w:color w:val="000000" w:themeColor="text1"/>
          <w:sz w:val="28"/>
          <w:szCs w:val="28"/>
        </w:rPr>
      </w:pPr>
      <w:bookmarkStart w:id="11" w:name="dieu_4"/>
      <w:r w:rsidRPr="003E272A">
        <w:rPr>
          <w:rFonts w:ascii="Times New Roman" w:eastAsia="Times New Roman" w:hAnsi="Times New Roman" w:cs="Times New Roman"/>
          <w:b/>
          <w:bCs/>
          <w:color w:val="000000" w:themeColor="text1"/>
          <w:sz w:val="28"/>
          <w:szCs w:val="28"/>
          <w:lang w:val="vi-VN"/>
        </w:rPr>
        <w:t xml:space="preserve">Điều </w:t>
      </w:r>
      <w:r w:rsidR="006664B2" w:rsidRPr="003E272A">
        <w:rPr>
          <w:rFonts w:ascii="Times New Roman" w:eastAsia="Times New Roman" w:hAnsi="Times New Roman" w:cs="Times New Roman"/>
          <w:b/>
          <w:bCs/>
          <w:color w:val="000000" w:themeColor="text1"/>
          <w:sz w:val="28"/>
          <w:szCs w:val="28"/>
        </w:rPr>
        <w:t>4</w:t>
      </w:r>
      <w:r w:rsidRPr="003E272A">
        <w:rPr>
          <w:rFonts w:ascii="Times New Roman" w:eastAsia="Times New Roman" w:hAnsi="Times New Roman" w:cs="Times New Roman"/>
          <w:b/>
          <w:bCs/>
          <w:color w:val="000000" w:themeColor="text1"/>
          <w:sz w:val="28"/>
          <w:szCs w:val="28"/>
          <w:lang w:val="vi-VN"/>
        </w:rPr>
        <w:t>. Các lĩnh vực cho vay</w:t>
      </w:r>
      <w:bookmarkEnd w:id="11"/>
    </w:p>
    <w:p w:rsidR="00683F42" w:rsidRPr="00A96EFA" w:rsidRDefault="00020CB7"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3E272A">
        <w:rPr>
          <w:rFonts w:ascii="Times New Roman" w:eastAsia="Times New Roman" w:hAnsi="Times New Roman" w:cs="Times New Roman"/>
          <w:sz w:val="28"/>
          <w:szCs w:val="28"/>
        </w:rPr>
        <w:t xml:space="preserve">1. </w:t>
      </w:r>
      <w:r w:rsidR="00683F42" w:rsidRPr="003E272A">
        <w:rPr>
          <w:rFonts w:ascii="Times New Roman" w:eastAsia="Times New Roman" w:hAnsi="Times New Roman" w:cs="Times New Roman"/>
          <w:sz w:val="28"/>
          <w:szCs w:val="28"/>
        </w:rPr>
        <w:t>Cho vay hỗ trợ phát triển sản xuất trong các lĩnh vực trồng trọt, chăn nuôi, lâm nghiệp,</w:t>
      </w:r>
      <w:r w:rsidR="00EB1989" w:rsidRPr="003E272A">
        <w:rPr>
          <w:rFonts w:ascii="Times New Roman" w:eastAsia="Times New Roman" w:hAnsi="Times New Roman" w:cs="Times New Roman"/>
          <w:sz w:val="28"/>
          <w:szCs w:val="28"/>
        </w:rPr>
        <w:t xml:space="preserve"> </w:t>
      </w:r>
      <w:r w:rsidR="00683F42" w:rsidRPr="003E272A">
        <w:rPr>
          <w:rFonts w:ascii="Times New Roman" w:eastAsia="Times New Roman" w:hAnsi="Times New Roman" w:cs="Times New Roman"/>
          <w:bCs/>
          <w:sz w:val="28"/>
          <w:szCs w:val="28"/>
        </w:rPr>
        <w:t xml:space="preserve">nuôi trồng thủy sản, dược liệu; </w:t>
      </w:r>
      <w:r w:rsidR="0092317A" w:rsidRPr="003E272A">
        <w:rPr>
          <w:rFonts w:ascii="Times New Roman" w:eastAsia="Times New Roman" w:hAnsi="Times New Roman" w:cs="Times New Roman"/>
          <w:bCs/>
          <w:sz w:val="28"/>
          <w:szCs w:val="28"/>
        </w:rPr>
        <w:t xml:space="preserve">các cơ sở giết mổ gia súc tập trung; hỗ trợ máy móc thiết bị phục vụ sơ chế, chế biến nông sản; </w:t>
      </w:r>
      <w:r w:rsidR="00683F42" w:rsidRPr="003E272A">
        <w:rPr>
          <w:rFonts w:ascii="Times New Roman" w:eastAsia="Times New Roman" w:hAnsi="Times New Roman" w:cs="Times New Roman"/>
          <w:bCs/>
          <w:sz w:val="28"/>
          <w:szCs w:val="28"/>
        </w:rPr>
        <w:t>sản xuất nông nghiệp sạch,</w:t>
      </w:r>
      <w:r w:rsidR="0092317A" w:rsidRPr="003E272A">
        <w:rPr>
          <w:rFonts w:ascii="Times New Roman" w:eastAsia="Times New Roman" w:hAnsi="Times New Roman" w:cs="Times New Roman"/>
          <w:bCs/>
          <w:sz w:val="28"/>
          <w:szCs w:val="28"/>
        </w:rPr>
        <w:t xml:space="preserve"> </w:t>
      </w:r>
      <w:r w:rsidR="00683F42" w:rsidRPr="003E272A">
        <w:rPr>
          <w:rFonts w:ascii="Times New Roman" w:eastAsia="Times New Roman" w:hAnsi="Times New Roman" w:cs="Times New Roman"/>
          <w:bCs/>
          <w:sz w:val="28"/>
          <w:szCs w:val="28"/>
        </w:rPr>
        <w:t xml:space="preserve">nông nghiệp hữu cơ, nông nghiệp </w:t>
      </w:r>
      <w:r w:rsidR="00E2039D" w:rsidRPr="003E272A">
        <w:rPr>
          <w:rFonts w:ascii="Times New Roman" w:eastAsia="Times New Roman" w:hAnsi="Times New Roman" w:cs="Times New Roman"/>
          <w:bCs/>
          <w:sz w:val="28"/>
          <w:szCs w:val="28"/>
        </w:rPr>
        <w:t xml:space="preserve">ứng dụng </w:t>
      </w:r>
      <w:r w:rsidR="00683F42" w:rsidRPr="003E272A">
        <w:rPr>
          <w:rFonts w:ascii="Times New Roman" w:eastAsia="Times New Roman" w:hAnsi="Times New Roman" w:cs="Times New Roman"/>
          <w:bCs/>
          <w:sz w:val="28"/>
          <w:szCs w:val="28"/>
        </w:rPr>
        <w:t>công nghệ cao;</w:t>
      </w:r>
      <w:r w:rsidR="0092317A" w:rsidRPr="003E272A">
        <w:rPr>
          <w:rFonts w:ascii="Times New Roman" w:eastAsia="Times New Roman" w:hAnsi="Times New Roman" w:cs="Times New Roman"/>
          <w:bCs/>
          <w:sz w:val="28"/>
          <w:szCs w:val="28"/>
        </w:rPr>
        <w:t xml:space="preserve"> </w:t>
      </w:r>
      <w:r w:rsidR="00683F42" w:rsidRPr="003E272A">
        <w:rPr>
          <w:rFonts w:ascii="Times New Roman" w:eastAsia="Times New Roman" w:hAnsi="Times New Roman" w:cs="Times New Roman"/>
          <w:bCs/>
          <w:sz w:val="28"/>
          <w:szCs w:val="28"/>
        </w:rPr>
        <w:t>cho vay phát triển kinh tế trang trại</w:t>
      </w:r>
      <w:r w:rsidR="00683F42" w:rsidRPr="003E272A">
        <w:rPr>
          <w:rStyle w:val="FootnoteReference"/>
          <w:rFonts w:ascii="Times New Roman" w:eastAsia="Times New Roman" w:hAnsi="Times New Roman"/>
          <w:bCs/>
          <w:sz w:val="28"/>
          <w:szCs w:val="28"/>
        </w:rPr>
        <w:footnoteReference w:id="3"/>
      </w:r>
      <w:r w:rsidR="00683F42" w:rsidRPr="003E272A">
        <w:rPr>
          <w:rFonts w:ascii="Times New Roman" w:eastAsia="Times New Roman" w:hAnsi="Times New Roman" w:cs="Times New Roman"/>
          <w:bCs/>
          <w:sz w:val="28"/>
          <w:szCs w:val="28"/>
        </w:rPr>
        <w:t>; xây</w:t>
      </w:r>
      <w:r w:rsidR="00683F42" w:rsidRPr="003E272A">
        <w:rPr>
          <w:rFonts w:ascii="Times New Roman" w:eastAsia="Times New Roman" w:hAnsi="Times New Roman" w:cs="Times New Roman"/>
          <w:sz w:val="28"/>
          <w:szCs w:val="28"/>
          <w:lang w:val="vi-VN"/>
        </w:rPr>
        <w:t xml:space="preserve"> dựng các mô hình sản xuất hàng hóa có liên kết theo mô hình cánh đồng lớn, chuyển đổi cơ cấu cây trồng</w:t>
      </w:r>
      <w:r w:rsidR="00683F42" w:rsidRPr="00A96EFA">
        <w:rPr>
          <w:rFonts w:ascii="Times New Roman" w:eastAsia="Times New Roman" w:hAnsi="Times New Roman" w:cs="Times New Roman"/>
          <w:sz w:val="28"/>
          <w:szCs w:val="28"/>
          <w:lang w:val="vi-VN"/>
        </w:rPr>
        <w:t xml:space="preserve"> thích ứng với điều kiện biến đổi khí hậu</w:t>
      </w:r>
      <w:r w:rsidR="00683F42" w:rsidRPr="00A96EFA">
        <w:rPr>
          <w:rFonts w:ascii="Times New Roman" w:eastAsia="Times New Roman" w:hAnsi="Times New Roman" w:cs="Times New Roman"/>
          <w:sz w:val="28"/>
          <w:szCs w:val="28"/>
        </w:rPr>
        <w:t xml:space="preserve">; liên kết sản xuất </w:t>
      </w:r>
      <w:r w:rsidR="00683F42" w:rsidRPr="00A96EFA">
        <w:rPr>
          <w:rFonts w:ascii="Times New Roman" w:eastAsia="Times New Roman" w:hAnsi="Times New Roman" w:cs="Times New Roman"/>
          <w:sz w:val="28"/>
          <w:szCs w:val="28"/>
          <w:lang w:val="vi-VN"/>
        </w:rPr>
        <w:t xml:space="preserve">gắn với chế biến và tiêu thụ, </w:t>
      </w:r>
      <w:r w:rsidR="00683F42" w:rsidRPr="00A96EFA">
        <w:rPr>
          <w:rFonts w:ascii="Times New Roman" w:eastAsia="Times New Roman" w:hAnsi="Times New Roman" w:cs="Times New Roman"/>
          <w:sz w:val="28"/>
          <w:szCs w:val="28"/>
        </w:rPr>
        <w:t>định hướng xây dựng và phát triển thành sản phẩm OCOP</w:t>
      </w:r>
      <w:r w:rsidR="0092317A">
        <w:rPr>
          <w:rFonts w:ascii="Times New Roman" w:eastAsia="Times New Roman" w:hAnsi="Times New Roman" w:cs="Times New Roman"/>
          <w:sz w:val="28"/>
          <w:szCs w:val="28"/>
        </w:rPr>
        <w:t>,…</w:t>
      </w:r>
      <w:r w:rsidR="00683F42" w:rsidRPr="00A96EFA">
        <w:rPr>
          <w:rFonts w:ascii="Times New Roman" w:eastAsia="Times New Roman" w:hAnsi="Times New Roman" w:cs="Times New Roman"/>
          <w:sz w:val="28"/>
          <w:szCs w:val="28"/>
        </w:rPr>
        <w:t xml:space="preserve"> (</w:t>
      </w:r>
      <w:proofErr w:type="gramStart"/>
      <w:r w:rsidR="00683F42" w:rsidRPr="00A96EFA">
        <w:rPr>
          <w:rFonts w:ascii="Times New Roman" w:eastAsia="Times New Roman" w:hAnsi="Times New Roman" w:cs="Times New Roman"/>
          <w:sz w:val="28"/>
          <w:szCs w:val="28"/>
        </w:rPr>
        <w:t>gọi</w:t>
      </w:r>
      <w:proofErr w:type="gramEnd"/>
      <w:r w:rsidR="00683F42" w:rsidRPr="00A96EFA">
        <w:rPr>
          <w:rFonts w:ascii="Times New Roman" w:eastAsia="Times New Roman" w:hAnsi="Times New Roman" w:cs="Times New Roman"/>
          <w:sz w:val="28"/>
          <w:szCs w:val="28"/>
        </w:rPr>
        <w:t xml:space="preserve"> chung là cho vay phát triển sản xuất nông nghiệp). </w:t>
      </w:r>
      <w:proofErr w:type="gramStart"/>
      <w:r w:rsidR="00683F42" w:rsidRPr="00A96EFA">
        <w:rPr>
          <w:rFonts w:ascii="Times New Roman" w:eastAsia="Times New Roman" w:hAnsi="Times New Roman" w:cs="Times New Roman"/>
          <w:sz w:val="28"/>
          <w:szCs w:val="28"/>
        </w:rPr>
        <w:t>Trong đó, ưu tiên hỗ trợ vay vốn phát triển sản xuất</w:t>
      </w:r>
      <w:r w:rsidR="00F04DE1">
        <w:rPr>
          <w:rFonts w:ascii="Times New Roman" w:eastAsia="Times New Roman" w:hAnsi="Times New Roman" w:cs="Times New Roman"/>
          <w:sz w:val="28"/>
          <w:szCs w:val="28"/>
        </w:rPr>
        <w:t xml:space="preserve"> </w:t>
      </w:r>
      <w:r w:rsidR="00683F42" w:rsidRPr="00A96EFA">
        <w:rPr>
          <w:rFonts w:ascii="Times New Roman" w:eastAsia="Times New Roman" w:hAnsi="Times New Roman" w:cs="Times New Roman"/>
          <w:sz w:val="28"/>
          <w:szCs w:val="28"/>
        </w:rPr>
        <w:t>đối với cá</w:t>
      </w:r>
      <w:r w:rsidR="00864E3A" w:rsidRPr="00A96EFA">
        <w:rPr>
          <w:rFonts w:ascii="Times New Roman" w:eastAsia="Times New Roman" w:hAnsi="Times New Roman" w:cs="Times New Roman"/>
          <w:sz w:val="28"/>
          <w:szCs w:val="28"/>
        </w:rPr>
        <w:t>c nhóm sản phẩm, cụ thể như sau.</w:t>
      </w:r>
      <w:proofErr w:type="gramEnd"/>
    </w:p>
    <w:p w:rsidR="00683F42" w:rsidRPr="003E272A" w:rsidRDefault="00020CB7"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lastRenderedPageBreak/>
        <w:t>a)</w:t>
      </w:r>
      <w:r w:rsidR="00683F42" w:rsidRPr="00A96EFA">
        <w:rPr>
          <w:rFonts w:ascii="Times New Roman" w:eastAsia="Times New Roman" w:hAnsi="Times New Roman" w:cs="Times New Roman"/>
          <w:sz w:val="28"/>
          <w:szCs w:val="28"/>
        </w:rPr>
        <w:t xml:space="preserve"> Sản phẩm nông nghiệp chủ lực quốc gia</w:t>
      </w:r>
      <w:r w:rsidR="00683F42" w:rsidRPr="00A96EFA">
        <w:rPr>
          <w:rStyle w:val="FootnoteReference"/>
          <w:rFonts w:ascii="Times New Roman" w:eastAsia="Times New Roman" w:hAnsi="Times New Roman"/>
          <w:sz w:val="28"/>
          <w:szCs w:val="28"/>
        </w:rPr>
        <w:footnoteReference w:id="4"/>
      </w:r>
      <w:r w:rsidR="00683F42" w:rsidRPr="00A96EFA">
        <w:rPr>
          <w:rFonts w:ascii="Times New Roman" w:eastAsia="Times New Roman" w:hAnsi="Times New Roman" w:cs="Times New Roman"/>
          <w:sz w:val="28"/>
          <w:szCs w:val="28"/>
        </w:rPr>
        <w:t>, bao gồm: Gạo, cà phê, cao su, hồ tiêu, rau quả, sắn và sản phẩm từ sắn, thịt lợn, thịt và trứng gia</w:t>
      </w:r>
      <w:r w:rsidR="00864E3A" w:rsidRPr="00A96EFA">
        <w:rPr>
          <w:rFonts w:ascii="Times New Roman" w:eastAsia="Times New Roman" w:hAnsi="Times New Roman" w:cs="Times New Roman"/>
          <w:sz w:val="28"/>
          <w:szCs w:val="28"/>
        </w:rPr>
        <w:t xml:space="preserve"> cầm, tôm, gỗ và sản phẩm từ </w:t>
      </w:r>
      <w:r w:rsidR="00864E3A" w:rsidRPr="003E272A">
        <w:rPr>
          <w:rFonts w:ascii="Times New Roman" w:eastAsia="Times New Roman" w:hAnsi="Times New Roman" w:cs="Times New Roman"/>
          <w:sz w:val="28"/>
          <w:szCs w:val="28"/>
        </w:rPr>
        <w:t>gỗ.</w:t>
      </w:r>
    </w:p>
    <w:p w:rsidR="00683F42" w:rsidRPr="003E272A" w:rsidRDefault="00020CB7" w:rsidP="00683F42">
      <w:pPr>
        <w:shd w:val="clear" w:color="auto" w:fill="FFFFFF"/>
        <w:spacing w:after="120" w:line="240" w:lineRule="auto"/>
        <w:ind w:firstLine="567"/>
        <w:jc w:val="both"/>
        <w:rPr>
          <w:rFonts w:ascii="Times New Roman" w:eastAsia="Times New Roman" w:hAnsi="Times New Roman" w:cs="Times New Roman"/>
          <w:bCs/>
          <w:sz w:val="28"/>
          <w:szCs w:val="28"/>
        </w:rPr>
      </w:pPr>
      <w:r w:rsidRPr="003E272A">
        <w:rPr>
          <w:rFonts w:ascii="Times New Roman" w:eastAsia="Times New Roman" w:hAnsi="Times New Roman" w:cs="Times New Roman"/>
          <w:sz w:val="28"/>
          <w:szCs w:val="28"/>
        </w:rPr>
        <w:t>b</w:t>
      </w:r>
      <w:r w:rsidR="00F306FB" w:rsidRPr="003E272A">
        <w:rPr>
          <w:rFonts w:ascii="Times New Roman" w:eastAsia="Times New Roman" w:hAnsi="Times New Roman" w:cs="Times New Roman"/>
          <w:sz w:val="28"/>
          <w:szCs w:val="28"/>
        </w:rPr>
        <w:t>)</w:t>
      </w:r>
      <w:r w:rsidR="00683F42" w:rsidRPr="003E272A">
        <w:rPr>
          <w:rFonts w:ascii="Times New Roman" w:eastAsia="Times New Roman" w:hAnsi="Times New Roman" w:cs="Times New Roman"/>
          <w:sz w:val="28"/>
          <w:szCs w:val="28"/>
        </w:rPr>
        <w:t xml:space="preserve"> Một số cây trồng, con nuôi tạo sản phẩm</w:t>
      </w:r>
      <w:r w:rsidR="00844645" w:rsidRPr="003E272A">
        <w:rPr>
          <w:rFonts w:ascii="Times New Roman" w:eastAsia="Times New Roman" w:hAnsi="Times New Roman" w:cs="Times New Roman"/>
          <w:sz w:val="28"/>
          <w:szCs w:val="28"/>
        </w:rPr>
        <w:t xml:space="preserve"> nông nghiệp hàng hóa có thế mạnh</w:t>
      </w:r>
      <w:r w:rsidR="00683F42" w:rsidRPr="003E272A">
        <w:rPr>
          <w:rFonts w:ascii="Times New Roman" w:eastAsia="Times New Roman" w:hAnsi="Times New Roman" w:cs="Times New Roman"/>
          <w:sz w:val="28"/>
          <w:szCs w:val="28"/>
        </w:rPr>
        <w:t xml:space="preserve"> của tỉnh: </w:t>
      </w:r>
      <w:r w:rsidR="00683F42" w:rsidRPr="003E272A">
        <w:rPr>
          <w:rFonts w:ascii="Times New Roman" w:eastAsia="Times New Roman" w:hAnsi="Times New Roman" w:cs="Times New Roman"/>
          <w:bCs/>
          <w:sz w:val="28"/>
          <w:szCs w:val="28"/>
        </w:rPr>
        <w:t xml:space="preserve">Cà phê, hồ tiêu, cây ăn quả đặc sản và cây dược liệu, lúa chất lượng cao, lúa </w:t>
      </w:r>
      <w:r w:rsidR="00C32865" w:rsidRPr="003E272A">
        <w:rPr>
          <w:rFonts w:ascii="Times New Roman" w:eastAsia="Times New Roman" w:hAnsi="Times New Roman" w:cs="Times New Roman"/>
          <w:bCs/>
          <w:sz w:val="28"/>
          <w:szCs w:val="28"/>
        </w:rPr>
        <w:t>canh tác tự nhiên, hữu cơ</w:t>
      </w:r>
      <w:r w:rsidR="001109AD" w:rsidRPr="003E272A">
        <w:rPr>
          <w:rFonts w:ascii="Times New Roman" w:eastAsia="Times New Roman" w:hAnsi="Times New Roman" w:cs="Times New Roman"/>
          <w:bCs/>
          <w:sz w:val="28"/>
          <w:szCs w:val="28"/>
        </w:rPr>
        <w:t xml:space="preserve">, </w:t>
      </w:r>
      <w:r w:rsidR="003F25B4" w:rsidRPr="003E272A">
        <w:rPr>
          <w:rFonts w:ascii="Times New Roman" w:eastAsia="Times New Roman" w:hAnsi="Times New Roman" w:cs="Times New Roman"/>
          <w:bCs/>
          <w:sz w:val="28"/>
          <w:szCs w:val="28"/>
        </w:rPr>
        <w:t xml:space="preserve">trồng rừng gỗ lớn </w:t>
      </w:r>
      <w:r w:rsidR="000E0B84" w:rsidRPr="003E272A">
        <w:rPr>
          <w:rFonts w:ascii="Times New Roman" w:eastAsia="Times New Roman" w:hAnsi="Times New Roman" w:cs="Times New Roman"/>
          <w:bCs/>
          <w:sz w:val="28"/>
          <w:szCs w:val="28"/>
        </w:rPr>
        <w:t>FSC</w:t>
      </w:r>
      <w:r w:rsidR="001109AD" w:rsidRPr="003E272A">
        <w:rPr>
          <w:rFonts w:ascii="Times New Roman" w:eastAsia="Times New Roman" w:hAnsi="Times New Roman" w:cs="Times New Roman"/>
          <w:bCs/>
          <w:sz w:val="28"/>
          <w:szCs w:val="28"/>
        </w:rPr>
        <w:t>, bò, tôm, lợn.</w:t>
      </w:r>
    </w:p>
    <w:p w:rsidR="00683F42" w:rsidRPr="00A96EFA" w:rsidRDefault="000F6A5E"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3E272A">
        <w:rPr>
          <w:rFonts w:ascii="Times New Roman" w:eastAsia="Times New Roman" w:hAnsi="Times New Roman" w:cs="Times New Roman"/>
          <w:sz w:val="28"/>
          <w:szCs w:val="28"/>
        </w:rPr>
        <w:t>2</w:t>
      </w:r>
      <w:r w:rsidR="00683F42" w:rsidRPr="003E272A">
        <w:rPr>
          <w:rFonts w:ascii="Times New Roman" w:eastAsia="Times New Roman" w:hAnsi="Times New Roman" w:cs="Times New Roman"/>
          <w:sz w:val="28"/>
          <w:szCs w:val="28"/>
        </w:rPr>
        <w:t>. Các sản phẩm OCOP</w:t>
      </w:r>
      <w:r w:rsidR="00E17807" w:rsidRPr="003E272A">
        <w:rPr>
          <w:rFonts w:ascii="Times New Roman" w:eastAsia="Times New Roman" w:hAnsi="Times New Roman" w:cs="Times New Roman"/>
          <w:sz w:val="28"/>
          <w:szCs w:val="28"/>
        </w:rPr>
        <w:t xml:space="preserve"> </w:t>
      </w:r>
      <w:r w:rsidR="00683F42" w:rsidRPr="003E272A">
        <w:rPr>
          <w:rFonts w:ascii="Times New Roman" w:eastAsia="Times New Roman" w:hAnsi="Times New Roman" w:cs="Times New Roman"/>
          <w:sz w:val="28"/>
          <w:szCs w:val="28"/>
        </w:rPr>
        <w:t>được cấp giấy chứng nhận OCOP trên địa bàn tỉnh Quả</w:t>
      </w:r>
      <w:r w:rsidR="00CB6B46" w:rsidRPr="003E272A">
        <w:rPr>
          <w:rFonts w:ascii="Times New Roman" w:eastAsia="Times New Roman" w:hAnsi="Times New Roman" w:cs="Times New Roman"/>
          <w:sz w:val="28"/>
          <w:szCs w:val="28"/>
        </w:rPr>
        <w:t>ng Trị với các nội dung cho vay</w:t>
      </w:r>
    </w:p>
    <w:p w:rsidR="00683F42" w:rsidRPr="00A96EFA" w:rsidRDefault="00F306FB" w:rsidP="00683F42">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a)</w:t>
      </w:r>
      <w:r w:rsidR="00683F42" w:rsidRPr="00A96EFA">
        <w:rPr>
          <w:rFonts w:ascii="Times New Roman" w:eastAsia="Times New Roman" w:hAnsi="Times New Roman" w:cs="Times New Roman"/>
          <w:sz w:val="28"/>
          <w:szCs w:val="28"/>
        </w:rPr>
        <w:t xml:space="preserve"> Đầu tư, mở rộng, cải tạo, nâng cấp cơ sở hạ tầng phục vụ sản xuất, chế biến sản phẩm OCOP</w:t>
      </w:r>
      <w:r w:rsidR="00CB6B46" w:rsidRPr="00A96EFA">
        <w:rPr>
          <w:rFonts w:ascii="Times New Roman" w:eastAsia="Times New Roman" w:hAnsi="Times New Roman" w:cs="Times New Roman"/>
          <w:sz w:val="28"/>
          <w:szCs w:val="28"/>
        </w:rPr>
        <w:t>.</w:t>
      </w:r>
    </w:p>
    <w:p w:rsidR="00683F42" w:rsidRPr="00A96EFA" w:rsidRDefault="00F306FB" w:rsidP="00683F42">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b)</w:t>
      </w:r>
      <w:r w:rsidR="00683F42" w:rsidRPr="00A96EFA">
        <w:rPr>
          <w:rFonts w:ascii="Times New Roman" w:eastAsia="Times New Roman" w:hAnsi="Times New Roman" w:cs="Times New Roman"/>
          <w:sz w:val="28"/>
          <w:szCs w:val="28"/>
        </w:rPr>
        <w:t xml:space="preserve"> Đầu tư thiết bị, máy móc, công nghệ phục vụ sản xuất, chế biến </w:t>
      </w:r>
      <w:r w:rsidR="00CB6B46" w:rsidRPr="00A96EFA">
        <w:rPr>
          <w:rFonts w:ascii="Times New Roman" w:eastAsia="Times New Roman" w:hAnsi="Times New Roman" w:cs="Times New Roman"/>
          <w:sz w:val="28"/>
          <w:szCs w:val="28"/>
        </w:rPr>
        <w:t>sản phẩm chủ lực, sản phẩm OCOP.</w:t>
      </w:r>
    </w:p>
    <w:p w:rsidR="00683F42" w:rsidRPr="00A96EFA" w:rsidRDefault="00F306FB" w:rsidP="00683F42">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c)</w:t>
      </w:r>
      <w:r w:rsidR="00683F42" w:rsidRPr="00A96EFA">
        <w:rPr>
          <w:rFonts w:ascii="Times New Roman" w:eastAsia="Times New Roman" w:hAnsi="Times New Roman" w:cs="Times New Roman"/>
          <w:sz w:val="28"/>
          <w:szCs w:val="28"/>
        </w:rPr>
        <w:t xml:space="preserve"> Đầu tư nghiên cứu, chuyển giao ứng dụng khoa học công nghệ trong sản xuất, chế biến sản phẩm OCOP</w:t>
      </w:r>
      <w:r w:rsidR="00CB6B46" w:rsidRPr="00A96EFA">
        <w:rPr>
          <w:rFonts w:ascii="Times New Roman" w:eastAsia="Times New Roman" w:hAnsi="Times New Roman" w:cs="Times New Roman"/>
          <w:sz w:val="28"/>
          <w:szCs w:val="28"/>
        </w:rPr>
        <w:t>.</w:t>
      </w:r>
    </w:p>
    <w:p w:rsidR="00683F42" w:rsidRPr="00A96EFA" w:rsidRDefault="00F306FB" w:rsidP="00683F42">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d)</w:t>
      </w:r>
      <w:r w:rsidR="00683F42" w:rsidRPr="00A96EFA">
        <w:rPr>
          <w:rFonts w:ascii="Times New Roman" w:eastAsia="Times New Roman" w:hAnsi="Times New Roman" w:cs="Times New Roman"/>
          <w:sz w:val="28"/>
          <w:szCs w:val="28"/>
        </w:rPr>
        <w:t xml:space="preserve"> Đầu tư trung tâm, điểm trưng bày, giới thiệu và bán sản phẩm OCOP</w:t>
      </w:r>
      <w:r w:rsidR="00CB6B46" w:rsidRPr="00A96EFA">
        <w:rPr>
          <w:rFonts w:ascii="Times New Roman" w:eastAsia="Times New Roman" w:hAnsi="Times New Roman" w:cs="Times New Roman"/>
          <w:sz w:val="28"/>
          <w:szCs w:val="28"/>
        </w:rPr>
        <w:t>.</w:t>
      </w:r>
    </w:p>
    <w:p w:rsidR="00683F42" w:rsidRPr="003E272A" w:rsidRDefault="00844645"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3E272A">
        <w:rPr>
          <w:rFonts w:ascii="Times New Roman" w:eastAsia="Times New Roman" w:hAnsi="Times New Roman" w:cs="Times New Roman"/>
          <w:sz w:val="28"/>
          <w:szCs w:val="28"/>
        </w:rPr>
        <w:t>đ</w:t>
      </w:r>
      <w:r w:rsidR="00F306FB" w:rsidRPr="003E272A">
        <w:rPr>
          <w:rFonts w:ascii="Times New Roman" w:eastAsia="Times New Roman" w:hAnsi="Times New Roman" w:cs="Times New Roman"/>
          <w:sz w:val="28"/>
          <w:szCs w:val="28"/>
        </w:rPr>
        <w:t>)</w:t>
      </w:r>
      <w:r w:rsidR="00683F42" w:rsidRPr="003E272A">
        <w:rPr>
          <w:rFonts w:ascii="Times New Roman" w:eastAsia="Times New Roman" w:hAnsi="Times New Roman" w:cs="Times New Roman"/>
          <w:sz w:val="28"/>
          <w:szCs w:val="28"/>
        </w:rPr>
        <w:t xml:space="preserve"> Đầu tư cơ sở hạ tầng phục vụ phát triển, kinh doanh dịch vụ du lịch sinh thái, du lịch văn hóa trên địa bàn nông thôn.</w:t>
      </w:r>
    </w:p>
    <w:p w:rsidR="00683F42" w:rsidRPr="003E272A" w:rsidRDefault="000F6A5E"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3E272A">
        <w:rPr>
          <w:rFonts w:ascii="Times New Roman" w:eastAsia="Times New Roman" w:hAnsi="Times New Roman" w:cs="Times New Roman"/>
          <w:sz w:val="28"/>
          <w:szCs w:val="28"/>
        </w:rPr>
        <w:t>3</w:t>
      </w:r>
      <w:r w:rsidR="00683F42" w:rsidRPr="003E272A">
        <w:rPr>
          <w:rFonts w:ascii="Times New Roman" w:eastAsia="Times New Roman" w:hAnsi="Times New Roman" w:cs="Times New Roman"/>
          <w:sz w:val="28"/>
          <w:szCs w:val="28"/>
        </w:rPr>
        <w:t>. Cho vay hỗ trợ chuyển đổi sinh kế đối với các</w:t>
      </w:r>
      <w:r w:rsidR="00FD3AF4" w:rsidRPr="003E272A">
        <w:rPr>
          <w:rFonts w:ascii="Times New Roman" w:eastAsia="Times New Roman" w:hAnsi="Times New Roman" w:cs="Times New Roman"/>
          <w:sz w:val="28"/>
          <w:szCs w:val="28"/>
        </w:rPr>
        <w:t xml:space="preserve"> cá nhân,</w:t>
      </w:r>
      <w:r w:rsidR="00683F42" w:rsidRPr="003E272A">
        <w:rPr>
          <w:rFonts w:ascii="Times New Roman" w:eastAsia="Times New Roman" w:hAnsi="Times New Roman" w:cs="Times New Roman"/>
          <w:sz w:val="28"/>
          <w:szCs w:val="28"/>
        </w:rPr>
        <w:t xml:space="preserve"> hộ gia đình, cơ sở chăn nuôi </w:t>
      </w:r>
      <w:r w:rsidR="0007778E" w:rsidRPr="003E272A">
        <w:rPr>
          <w:rFonts w:ascii="Times New Roman" w:eastAsia="Times New Roman" w:hAnsi="Times New Roman" w:cs="Times New Roman"/>
          <w:sz w:val="28"/>
          <w:szCs w:val="28"/>
        </w:rPr>
        <w:t xml:space="preserve">không được phép </w:t>
      </w:r>
      <w:r w:rsidR="00683F42" w:rsidRPr="003E272A">
        <w:rPr>
          <w:rFonts w:ascii="Times New Roman" w:eastAsia="Times New Roman" w:hAnsi="Times New Roman" w:cs="Times New Roman"/>
          <w:sz w:val="28"/>
          <w:szCs w:val="28"/>
        </w:rPr>
        <w:t>nuôi trong khu vực nội thành, nội thị theo</w:t>
      </w:r>
      <w:r w:rsidR="00EB1989" w:rsidRPr="003E272A">
        <w:rPr>
          <w:rFonts w:ascii="Times New Roman" w:eastAsia="Times New Roman" w:hAnsi="Times New Roman" w:cs="Times New Roman"/>
          <w:sz w:val="28"/>
          <w:szCs w:val="28"/>
        </w:rPr>
        <w:t xml:space="preserve"> </w:t>
      </w:r>
      <w:r w:rsidR="00683F42" w:rsidRPr="003E272A">
        <w:rPr>
          <w:rFonts w:ascii="Times New Roman" w:eastAsia="Times New Roman" w:hAnsi="Times New Roman" w:cs="Times New Roman"/>
          <w:sz w:val="28"/>
          <w:szCs w:val="28"/>
        </w:rPr>
        <w:t>Nghị quyế</w:t>
      </w:r>
      <w:r w:rsidR="00FF187A" w:rsidRPr="003E272A">
        <w:rPr>
          <w:rFonts w:ascii="Times New Roman" w:eastAsia="Times New Roman" w:hAnsi="Times New Roman" w:cs="Times New Roman"/>
          <w:sz w:val="28"/>
          <w:szCs w:val="28"/>
        </w:rPr>
        <w:t>t số:          /2021/NQ- HĐND ngày</w:t>
      </w:r>
      <w:proofErr w:type="gramStart"/>
      <w:r w:rsidR="00280AC8" w:rsidRPr="003E272A">
        <w:rPr>
          <w:rFonts w:ascii="Times New Roman" w:eastAsia="Times New Roman" w:hAnsi="Times New Roman" w:cs="Times New Roman"/>
          <w:sz w:val="28"/>
          <w:szCs w:val="28"/>
        </w:rPr>
        <w:t>..</w:t>
      </w:r>
      <w:r w:rsidR="00FF187A" w:rsidRPr="003E272A">
        <w:rPr>
          <w:rFonts w:ascii="Times New Roman" w:eastAsia="Times New Roman" w:hAnsi="Times New Roman" w:cs="Times New Roman"/>
          <w:sz w:val="28"/>
          <w:szCs w:val="28"/>
        </w:rPr>
        <w:t>…tháng…</w:t>
      </w:r>
      <w:r w:rsidR="00280AC8" w:rsidRPr="003E272A">
        <w:rPr>
          <w:rFonts w:ascii="Times New Roman" w:eastAsia="Times New Roman" w:hAnsi="Times New Roman" w:cs="Times New Roman"/>
          <w:sz w:val="28"/>
          <w:szCs w:val="28"/>
        </w:rPr>
        <w:t>.</w:t>
      </w:r>
      <w:r w:rsidR="00FF187A" w:rsidRPr="003E272A">
        <w:rPr>
          <w:rFonts w:ascii="Times New Roman" w:eastAsia="Times New Roman" w:hAnsi="Times New Roman" w:cs="Times New Roman"/>
          <w:sz w:val="28"/>
          <w:szCs w:val="28"/>
        </w:rPr>
        <w:t>.năm 2021</w:t>
      </w:r>
      <w:r w:rsidR="00683F42" w:rsidRPr="003E272A">
        <w:rPr>
          <w:rFonts w:ascii="Times New Roman" w:eastAsia="Times New Roman" w:hAnsi="Times New Roman" w:cs="Times New Roman"/>
          <w:sz w:val="28"/>
          <w:szCs w:val="28"/>
        </w:rPr>
        <w:t xml:space="preserve"> </w:t>
      </w:r>
      <w:r w:rsidR="00FD3AF4" w:rsidRPr="003E272A">
        <w:rPr>
          <w:rFonts w:ascii="Times New Roman" w:eastAsia="Times New Roman" w:hAnsi="Times New Roman" w:cs="Times New Roman"/>
          <w:sz w:val="28"/>
          <w:szCs w:val="28"/>
        </w:rPr>
        <w:t>về</w:t>
      </w:r>
      <w:r w:rsidR="00FF187A" w:rsidRPr="003E272A">
        <w:rPr>
          <w:rFonts w:ascii="Times New Roman" w:eastAsia="Times New Roman" w:hAnsi="Times New Roman" w:cs="Times New Roman"/>
          <w:sz w:val="28"/>
          <w:szCs w:val="28"/>
        </w:rPr>
        <w:t>…….</w:t>
      </w:r>
      <w:r w:rsidR="00FD3AF4" w:rsidRPr="003E272A">
        <w:rPr>
          <w:rFonts w:ascii="Times New Roman" w:eastAsia="Times New Roman" w:hAnsi="Times New Roman" w:cs="Times New Roman"/>
          <w:sz w:val="28"/>
          <w:szCs w:val="28"/>
        </w:rPr>
        <w:t xml:space="preserve"> </w:t>
      </w:r>
      <w:r w:rsidR="0007778E" w:rsidRPr="003E272A">
        <w:rPr>
          <w:rFonts w:ascii="Times New Roman" w:eastAsia="Times New Roman" w:hAnsi="Times New Roman" w:cs="Times New Roman"/>
          <w:sz w:val="28"/>
          <w:szCs w:val="28"/>
        </w:rPr>
        <w:t>không được phép chăn nuôi……</w:t>
      </w:r>
      <w:r w:rsidR="00FD3AF4" w:rsidRPr="003E272A">
        <w:rPr>
          <w:rFonts w:ascii="Times New Roman" w:eastAsia="Times New Roman" w:hAnsi="Times New Roman" w:cs="Times New Roman"/>
          <w:sz w:val="28"/>
          <w:szCs w:val="28"/>
        </w:rPr>
        <w:t xml:space="preserve"> </w:t>
      </w:r>
      <w:r w:rsidR="00683F42" w:rsidRPr="003E272A">
        <w:rPr>
          <w:rFonts w:ascii="Times New Roman" w:eastAsia="Times New Roman" w:hAnsi="Times New Roman" w:cs="Times New Roman"/>
          <w:sz w:val="28"/>
          <w:szCs w:val="28"/>
        </w:rPr>
        <w:t>của HĐND</w:t>
      </w:r>
      <w:r w:rsidR="00FD3AF4" w:rsidRPr="003E272A">
        <w:rPr>
          <w:rFonts w:ascii="Times New Roman" w:eastAsia="Times New Roman" w:hAnsi="Times New Roman" w:cs="Times New Roman"/>
          <w:sz w:val="28"/>
          <w:szCs w:val="28"/>
        </w:rPr>
        <w:t xml:space="preserve"> tỉnh Quảng Trị</w:t>
      </w:r>
      <w:r w:rsidR="00683F42" w:rsidRPr="003E272A">
        <w:rPr>
          <w:rFonts w:ascii="Times New Roman" w:eastAsia="Times New Roman" w:hAnsi="Times New Roman" w:cs="Times New Roman"/>
          <w:sz w:val="28"/>
          <w:szCs w:val="28"/>
        </w:rPr>
        <w:t xml:space="preserve"> năm 2021.</w:t>
      </w:r>
      <w:proofErr w:type="gramEnd"/>
    </w:p>
    <w:p w:rsidR="00683F42" w:rsidRPr="003E272A" w:rsidRDefault="00683F42" w:rsidP="00683F42">
      <w:pPr>
        <w:shd w:val="clear" w:color="auto" w:fill="FFFFFF"/>
        <w:spacing w:after="120" w:line="240" w:lineRule="auto"/>
        <w:ind w:firstLine="567"/>
        <w:jc w:val="both"/>
        <w:rPr>
          <w:rFonts w:ascii="Times New Roman" w:eastAsia="Times New Roman" w:hAnsi="Times New Roman" w:cs="Times New Roman"/>
          <w:spacing w:val="-6"/>
          <w:sz w:val="28"/>
          <w:szCs w:val="28"/>
        </w:rPr>
      </w:pPr>
      <w:bookmarkStart w:id="12" w:name="dieu_5"/>
      <w:proofErr w:type="gramStart"/>
      <w:r w:rsidRPr="003E272A">
        <w:rPr>
          <w:rFonts w:ascii="Times New Roman" w:eastAsia="Times New Roman" w:hAnsi="Times New Roman" w:cs="Times New Roman"/>
          <w:b/>
          <w:bCs/>
          <w:spacing w:val="-6"/>
          <w:sz w:val="28"/>
          <w:szCs w:val="28"/>
        </w:rPr>
        <w:t xml:space="preserve">Điều </w:t>
      </w:r>
      <w:r w:rsidR="006664B2" w:rsidRPr="003E272A">
        <w:rPr>
          <w:rFonts w:ascii="Times New Roman" w:eastAsia="Times New Roman" w:hAnsi="Times New Roman" w:cs="Times New Roman"/>
          <w:b/>
          <w:bCs/>
          <w:spacing w:val="-6"/>
          <w:sz w:val="28"/>
          <w:szCs w:val="28"/>
        </w:rPr>
        <w:t>5</w:t>
      </w:r>
      <w:r w:rsidRPr="003E272A">
        <w:rPr>
          <w:rFonts w:ascii="Times New Roman" w:eastAsia="Times New Roman" w:hAnsi="Times New Roman" w:cs="Times New Roman"/>
          <w:b/>
          <w:bCs/>
          <w:spacing w:val="-6"/>
          <w:sz w:val="28"/>
          <w:szCs w:val="28"/>
        </w:rPr>
        <w:t>.</w:t>
      </w:r>
      <w:proofErr w:type="gramEnd"/>
      <w:r w:rsidRPr="003E272A">
        <w:rPr>
          <w:rFonts w:ascii="Times New Roman" w:eastAsia="Times New Roman" w:hAnsi="Times New Roman" w:cs="Times New Roman"/>
          <w:b/>
          <w:bCs/>
          <w:spacing w:val="-6"/>
          <w:sz w:val="28"/>
          <w:szCs w:val="28"/>
        </w:rPr>
        <w:t xml:space="preserve"> Mức hỗ trợ lãi suất, định mức cho vay tối đa và thời hạn cho vay</w:t>
      </w:r>
      <w:bookmarkEnd w:id="12"/>
    </w:p>
    <w:p w:rsidR="00683F42" w:rsidRPr="003E272A" w:rsidRDefault="00683F42" w:rsidP="00683F42">
      <w:pPr>
        <w:pStyle w:val="ListParagraph"/>
        <w:numPr>
          <w:ilvl w:val="0"/>
          <w:numId w:val="1"/>
        </w:numPr>
        <w:shd w:val="clear" w:color="auto" w:fill="FFFFFF"/>
        <w:spacing w:after="120" w:line="240" w:lineRule="auto"/>
        <w:rPr>
          <w:rFonts w:ascii="Times New Roman" w:eastAsia="Times New Roman" w:hAnsi="Times New Roman" w:cs="Times New Roman"/>
          <w:b/>
          <w:bCs/>
          <w:sz w:val="28"/>
          <w:szCs w:val="28"/>
        </w:rPr>
      </w:pPr>
      <w:r w:rsidRPr="003E272A">
        <w:rPr>
          <w:rFonts w:ascii="Times New Roman" w:eastAsia="Times New Roman" w:hAnsi="Times New Roman" w:cs="Times New Roman"/>
          <w:b/>
          <w:bCs/>
          <w:sz w:val="28"/>
          <w:szCs w:val="28"/>
          <w:lang w:val="vi-VN"/>
        </w:rPr>
        <w:t>Mức hỗ trợ lãi suất</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 </w:t>
      </w:r>
      <w:r w:rsidRPr="00A96EFA">
        <w:rPr>
          <w:rFonts w:ascii="Times New Roman" w:eastAsia="Times New Roman" w:hAnsi="Times New Roman" w:cs="Times New Roman"/>
          <w:sz w:val="28"/>
          <w:szCs w:val="28"/>
          <w:lang w:val="vi-VN"/>
        </w:rPr>
        <w:t>Ngân sách nhà nước </w:t>
      </w:r>
      <w:r w:rsidRPr="00A96EFA">
        <w:rPr>
          <w:rFonts w:ascii="Times New Roman" w:eastAsia="Times New Roman" w:hAnsi="Times New Roman" w:cs="Times New Roman"/>
          <w:sz w:val="28"/>
          <w:szCs w:val="28"/>
          <w:shd w:val="clear" w:color="auto" w:fill="FFFFFF"/>
          <w:lang w:val="vi-VN"/>
        </w:rPr>
        <w:t xml:space="preserve">hỗ </w:t>
      </w:r>
      <w:r w:rsidRPr="00A96EFA">
        <w:rPr>
          <w:rFonts w:ascii="Times New Roman" w:eastAsia="Times New Roman" w:hAnsi="Times New Roman" w:cs="Times New Roman"/>
          <w:b/>
          <w:sz w:val="28"/>
          <w:szCs w:val="28"/>
          <w:shd w:val="clear" w:color="auto" w:fill="FFFFFF"/>
          <w:lang w:val="vi-VN"/>
        </w:rPr>
        <w:t>trợ</w:t>
      </w:r>
      <w:r w:rsidRPr="00A96EFA">
        <w:rPr>
          <w:rFonts w:ascii="Times New Roman" w:eastAsia="Times New Roman" w:hAnsi="Times New Roman" w:cs="Times New Roman"/>
          <w:b/>
          <w:sz w:val="28"/>
          <w:szCs w:val="28"/>
          <w:lang w:val="vi-VN"/>
        </w:rPr>
        <w:t> </w:t>
      </w:r>
      <w:r w:rsidRPr="00A96EFA">
        <w:rPr>
          <w:rFonts w:ascii="Times New Roman" w:eastAsia="Times New Roman" w:hAnsi="Times New Roman" w:cs="Times New Roman"/>
          <w:b/>
          <w:sz w:val="28"/>
          <w:szCs w:val="28"/>
        </w:rPr>
        <w:t>60</w:t>
      </w:r>
      <w:r w:rsidRPr="00A96EFA">
        <w:rPr>
          <w:rFonts w:ascii="Times New Roman" w:eastAsia="Times New Roman" w:hAnsi="Times New Roman" w:cs="Times New Roman"/>
          <w:b/>
          <w:sz w:val="28"/>
          <w:szCs w:val="28"/>
          <w:lang w:val="vi-VN"/>
        </w:rPr>
        <w:t>%</w:t>
      </w:r>
      <w:r w:rsidR="00605710">
        <w:rPr>
          <w:rFonts w:ascii="Times New Roman" w:eastAsia="Times New Roman" w:hAnsi="Times New Roman" w:cs="Times New Roman"/>
          <w:b/>
          <w:sz w:val="28"/>
          <w:szCs w:val="28"/>
        </w:rPr>
        <w:t xml:space="preserve"> </w:t>
      </w:r>
      <w:r w:rsidRPr="00A96EFA">
        <w:rPr>
          <w:rFonts w:ascii="Times New Roman" w:eastAsia="Times New Roman" w:hAnsi="Times New Roman" w:cs="Times New Roman"/>
          <w:sz w:val="28"/>
          <w:szCs w:val="28"/>
          <w:lang w:val="vi-VN"/>
        </w:rPr>
        <w:t>số tiền lãi cho khách hàng vay trong suốt thời hạn cho vay đối với khoản cho vay ng</w:t>
      </w:r>
      <w:r w:rsidRPr="00A96EFA">
        <w:rPr>
          <w:rFonts w:ascii="Times New Roman" w:eastAsia="Times New Roman" w:hAnsi="Times New Roman" w:cs="Times New Roman"/>
          <w:sz w:val="28"/>
          <w:szCs w:val="28"/>
        </w:rPr>
        <w:t>ắ</w:t>
      </w:r>
      <w:r w:rsidRPr="00A96EFA">
        <w:rPr>
          <w:rFonts w:ascii="Times New Roman" w:eastAsia="Times New Roman" w:hAnsi="Times New Roman" w:cs="Times New Roman"/>
          <w:sz w:val="28"/>
          <w:szCs w:val="28"/>
          <w:lang w:val="vi-VN"/>
        </w:rPr>
        <w:t>n hạn;</w:t>
      </w:r>
    </w:p>
    <w:p w:rsidR="00683F42" w:rsidRDefault="00683F42"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 </w:t>
      </w:r>
      <w:r w:rsidRPr="00A96EFA">
        <w:rPr>
          <w:rFonts w:ascii="Times New Roman" w:eastAsia="Times New Roman" w:hAnsi="Times New Roman" w:cs="Times New Roman"/>
          <w:sz w:val="28"/>
          <w:szCs w:val="28"/>
          <w:lang w:val="vi-VN"/>
        </w:rPr>
        <w:t xml:space="preserve">Ngân sách nhà nước hỗ trợ </w:t>
      </w:r>
      <w:r w:rsidRPr="00A96EFA">
        <w:rPr>
          <w:rFonts w:ascii="Times New Roman" w:eastAsia="Times New Roman" w:hAnsi="Times New Roman" w:cs="Times New Roman"/>
          <w:b/>
          <w:sz w:val="28"/>
          <w:szCs w:val="28"/>
        </w:rPr>
        <w:t>6</w:t>
      </w:r>
      <w:r w:rsidRPr="00A96EFA">
        <w:rPr>
          <w:rFonts w:ascii="Times New Roman" w:eastAsia="Times New Roman" w:hAnsi="Times New Roman" w:cs="Times New Roman"/>
          <w:b/>
          <w:sz w:val="28"/>
          <w:szCs w:val="28"/>
          <w:lang w:val="vi-VN"/>
        </w:rPr>
        <w:t>0% lãi suất đối với 02 năm đầu</w:t>
      </w:r>
      <w:r w:rsidRPr="00A96EFA">
        <w:rPr>
          <w:rFonts w:ascii="Times New Roman" w:eastAsia="Times New Roman" w:hAnsi="Times New Roman" w:cs="Times New Roman"/>
          <w:sz w:val="28"/>
          <w:szCs w:val="28"/>
          <w:lang w:val="vi-VN"/>
        </w:rPr>
        <w:t xml:space="preserve">, từ năm thứ 3 trở đi hỗ trợ </w:t>
      </w:r>
      <w:r w:rsidRPr="00A96EFA">
        <w:rPr>
          <w:rFonts w:ascii="Times New Roman" w:eastAsia="Times New Roman" w:hAnsi="Times New Roman" w:cs="Times New Roman"/>
          <w:b/>
          <w:sz w:val="28"/>
          <w:szCs w:val="28"/>
        </w:rPr>
        <w:t>4</w:t>
      </w:r>
      <w:r w:rsidRPr="00A96EFA">
        <w:rPr>
          <w:rFonts w:ascii="Times New Roman" w:eastAsia="Times New Roman" w:hAnsi="Times New Roman" w:cs="Times New Roman"/>
          <w:b/>
          <w:sz w:val="28"/>
          <w:szCs w:val="28"/>
          <w:lang w:val="vi-VN"/>
        </w:rPr>
        <w:t>0% lãi suất</w:t>
      </w:r>
      <w:r w:rsidRPr="00A96EFA">
        <w:rPr>
          <w:rFonts w:ascii="Times New Roman" w:eastAsia="Times New Roman" w:hAnsi="Times New Roman" w:cs="Times New Roman"/>
          <w:sz w:val="28"/>
          <w:szCs w:val="28"/>
          <w:lang w:val="vi-VN"/>
        </w:rPr>
        <w:t xml:space="preserve"> cho các khách hàng vay vốn tại các ngân hàng cho vay </w:t>
      </w:r>
      <w:r w:rsidRPr="00A96EFA">
        <w:rPr>
          <w:rFonts w:ascii="Times New Roman" w:eastAsia="Times New Roman" w:hAnsi="Times New Roman" w:cs="Times New Roman"/>
          <w:sz w:val="28"/>
          <w:szCs w:val="28"/>
          <w:shd w:val="clear" w:color="auto" w:fill="FFFFFF"/>
          <w:lang w:val="vi-VN"/>
        </w:rPr>
        <w:t>đối với</w:t>
      </w:r>
      <w:r w:rsidRPr="00A96EFA">
        <w:rPr>
          <w:rFonts w:ascii="Times New Roman" w:eastAsia="Times New Roman" w:hAnsi="Times New Roman" w:cs="Times New Roman"/>
          <w:sz w:val="28"/>
          <w:szCs w:val="28"/>
          <w:lang w:val="vi-VN"/>
        </w:rPr>
        <w:t> khoản vay trung, dài hạn.</w:t>
      </w:r>
      <w:r w:rsidRPr="00A96EFA">
        <w:rPr>
          <w:rStyle w:val="FootnoteReference"/>
          <w:rFonts w:ascii="Times New Roman" w:eastAsia="Times New Roman" w:hAnsi="Times New Roman"/>
          <w:sz w:val="28"/>
          <w:szCs w:val="28"/>
          <w:lang w:val="vi-VN"/>
        </w:rPr>
        <w:footnoteReference w:id="5"/>
      </w:r>
    </w:p>
    <w:p w:rsidR="002F5826" w:rsidRPr="003E272A" w:rsidRDefault="002F5826"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3E272A">
        <w:rPr>
          <w:rFonts w:ascii="Times New Roman" w:eastAsia="Times New Roman" w:hAnsi="Times New Roman" w:cs="Times New Roman"/>
          <w:sz w:val="28"/>
          <w:szCs w:val="28"/>
        </w:rPr>
        <w:t>- </w:t>
      </w:r>
      <w:r w:rsidRPr="003E272A">
        <w:rPr>
          <w:rFonts w:ascii="Times New Roman" w:eastAsia="Times New Roman" w:hAnsi="Times New Roman" w:cs="Times New Roman"/>
          <w:sz w:val="28"/>
          <w:szCs w:val="28"/>
          <w:lang w:val="vi-VN"/>
        </w:rPr>
        <w:t xml:space="preserve">Ngân sách nhà nước hỗ trợ </w:t>
      </w:r>
      <w:r w:rsidR="00567F82" w:rsidRPr="006870E7">
        <w:rPr>
          <w:rFonts w:ascii="Times New Roman" w:eastAsia="Times New Roman" w:hAnsi="Times New Roman" w:cs="Times New Roman"/>
          <w:b/>
          <w:sz w:val="28"/>
          <w:szCs w:val="28"/>
        </w:rPr>
        <w:t>5</w:t>
      </w:r>
      <w:r w:rsidRPr="006870E7">
        <w:rPr>
          <w:rFonts w:ascii="Times New Roman" w:eastAsia="Times New Roman" w:hAnsi="Times New Roman" w:cs="Times New Roman"/>
          <w:b/>
          <w:sz w:val="28"/>
          <w:szCs w:val="28"/>
        </w:rPr>
        <w:t>0</w:t>
      </w:r>
      <w:r w:rsidRPr="006870E7">
        <w:rPr>
          <w:rFonts w:ascii="Times New Roman" w:eastAsia="Times New Roman" w:hAnsi="Times New Roman" w:cs="Times New Roman"/>
          <w:b/>
          <w:sz w:val="28"/>
          <w:szCs w:val="28"/>
          <w:lang w:val="vi-VN"/>
        </w:rPr>
        <w:t>% lãi suất đối với 02 năm đầu</w:t>
      </w:r>
      <w:r w:rsidRPr="003E272A">
        <w:rPr>
          <w:rFonts w:ascii="Times New Roman" w:eastAsia="Times New Roman" w:hAnsi="Times New Roman" w:cs="Times New Roman"/>
          <w:sz w:val="28"/>
          <w:szCs w:val="28"/>
          <w:lang w:val="vi-VN"/>
        </w:rPr>
        <w:t xml:space="preserve">, từ năm thứ 3 trở đi hỗ trợ </w:t>
      </w:r>
      <w:r w:rsidR="00567F82" w:rsidRPr="006870E7">
        <w:rPr>
          <w:rFonts w:ascii="Times New Roman" w:eastAsia="Times New Roman" w:hAnsi="Times New Roman" w:cs="Times New Roman"/>
          <w:b/>
          <w:sz w:val="28"/>
          <w:szCs w:val="28"/>
        </w:rPr>
        <w:t>3</w:t>
      </w:r>
      <w:r w:rsidRPr="006870E7">
        <w:rPr>
          <w:rFonts w:ascii="Times New Roman" w:eastAsia="Times New Roman" w:hAnsi="Times New Roman" w:cs="Times New Roman"/>
          <w:b/>
          <w:sz w:val="28"/>
          <w:szCs w:val="28"/>
          <w:lang w:val="vi-VN"/>
        </w:rPr>
        <w:t xml:space="preserve">0% lãi suất </w:t>
      </w:r>
      <w:r w:rsidR="00125122" w:rsidRPr="006870E7">
        <w:rPr>
          <w:rFonts w:ascii="Times New Roman" w:eastAsia="Times New Roman" w:hAnsi="Times New Roman" w:cs="Times New Roman"/>
          <w:b/>
          <w:sz w:val="28"/>
          <w:szCs w:val="28"/>
        </w:rPr>
        <w:t xml:space="preserve">cho </w:t>
      </w:r>
      <w:r w:rsidR="00125122" w:rsidRPr="003E272A">
        <w:rPr>
          <w:rFonts w:ascii="Times New Roman" w:eastAsia="Times New Roman" w:hAnsi="Times New Roman" w:cs="Times New Roman"/>
          <w:sz w:val="28"/>
          <w:szCs w:val="28"/>
        </w:rPr>
        <w:t>Doanh nghiệp</w:t>
      </w:r>
      <w:r w:rsidRPr="003E272A">
        <w:rPr>
          <w:rFonts w:ascii="Times New Roman" w:eastAsia="Times New Roman" w:hAnsi="Times New Roman" w:cs="Times New Roman"/>
          <w:sz w:val="28"/>
          <w:szCs w:val="28"/>
          <w:lang w:val="vi-VN"/>
        </w:rPr>
        <w:t xml:space="preserve"> vay vốn tại các ngân hàng </w:t>
      </w:r>
      <w:r w:rsidR="004662ED" w:rsidRPr="003E272A">
        <w:rPr>
          <w:rFonts w:ascii="Times New Roman" w:eastAsia="Times New Roman" w:hAnsi="Times New Roman" w:cs="Times New Roman"/>
          <w:sz w:val="28"/>
          <w:szCs w:val="28"/>
        </w:rPr>
        <w:t>thương mại</w:t>
      </w:r>
      <w:r w:rsidRPr="003E272A">
        <w:rPr>
          <w:rFonts w:ascii="Times New Roman" w:eastAsia="Times New Roman" w:hAnsi="Times New Roman" w:cs="Times New Roman"/>
          <w:sz w:val="28"/>
          <w:szCs w:val="28"/>
          <w:lang w:val="vi-VN"/>
        </w:rPr>
        <w:t> </w:t>
      </w:r>
      <w:r w:rsidRPr="003E272A">
        <w:rPr>
          <w:rFonts w:ascii="Times New Roman" w:eastAsia="Times New Roman" w:hAnsi="Times New Roman" w:cs="Times New Roman"/>
          <w:sz w:val="28"/>
          <w:szCs w:val="28"/>
          <w:shd w:val="clear" w:color="auto" w:fill="FFFFFF"/>
          <w:lang w:val="vi-VN"/>
        </w:rPr>
        <w:t>đối với</w:t>
      </w:r>
      <w:r w:rsidRPr="003E272A">
        <w:rPr>
          <w:rFonts w:ascii="Times New Roman" w:eastAsia="Times New Roman" w:hAnsi="Times New Roman" w:cs="Times New Roman"/>
          <w:sz w:val="28"/>
          <w:szCs w:val="28"/>
          <w:lang w:val="vi-VN"/>
        </w:rPr>
        <w:t> khoản vay trung</w:t>
      </w:r>
      <w:r w:rsidR="00270F8B" w:rsidRPr="003E272A">
        <w:rPr>
          <w:rFonts w:ascii="Times New Roman" w:eastAsia="Times New Roman" w:hAnsi="Times New Roman" w:cs="Times New Roman"/>
          <w:sz w:val="28"/>
          <w:szCs w:val="28"/>
        </w:rPr>
        <w:t>, dài</w:t>
      </w:r>
      <w:r w:rsidRPr="003E272A">
        <w:rPr>
          <w:rFonts w:ascii="Times New Roman" w:eastAsia="Times New Roman" w:hAnsi="Times New Roman" w:cs="Times New Roman"/>
          <w:sz w:val="28"/>
          <w:szCs w:val="28"/>
          <w:lang w:val="vi-VN"/>
        </w:rPr>
        <w:t xml:space="preserve"> hạn</w:t>
      </w:r>
      <w:r w:rsidRPr="003E272A">
        <w:rPr>
          <w:rFonts w:ascii="Times New Roman" w:eastAsia="Times New Roman" w:hAnsi="Times New Roman" w:cs="Times New Roman"/>
          <w:sz w:val="28"/>
          <w:szCs w:val="28"/>
        </w:rPr>
        <w:t>.</w:t>
      </w:r>
    </w:p>
    <w:p w:rsidR="00683F42" w:rsidRPr="00A96EFA" w:rsidRDefault="00683F42" w:rsidP="00683F42">
      <w:pPr>
        <w:spacing w:after="120" w:line="240" w:lineRule="auto"/>
        <w:ind w:firstLine="567"/>
        <w:jc w:val="both"/>
        <w:rPr>
          <w:rFonts w:ascii="Times New Roman" w:eastAsia="Times New Roman" w:hAnsi="Times New Roman" w:cs="Times New Roman"/>
          <w:sz w:val="28"/>
          <w:szCs w:val="28"/>
        </w:rPr>
      </w:pPr>
      <w:r w:rsidRPr="003E272A">
        <w:rPr>
          <w:rFonts w:ascii="Times New Roman" w:eastAsia="Times New Roman" w:hAnsi="Times New Roman" w:cs="Times New Roman"/>
          <w:b/>
          <w:sz w:val="28"/>
          <w:szCs w:val="28"/>
        </w:rPr>
        <w:t xml:space="preserve">2. Định mức vốn vay </w:t>
      </w:r>
      <w:r w:rsidR="00CE480D" w:rsidRPr="003E272A">
        <w:rPr>
          <w:rFonts w:ascii="Times New Roman" w:eastAsia="Times New Roman" w:hAnsi="Times New Roman" w:cs="Times New Roman"/>
          <w:b/>
          <w:sz w:val="28"/>
          <w:szCs w:val="28"/>
        </w:rPr>
        <w:t>và thời gian</w:t>
      </w:r>
      <w:r w:rsidRPr="003E272A">
        <w:rPr>
          <w:rFonts w:ascii="Times New Roman" w:eastAsia="Times New Roman" w:hAnsi="Times New Roman" w:cs="Times New Roman"/>
          <w:b/>
          <w:sz w:val="28"/>
          <w:szCs w:val="28"/>
        </w:rPr>
        <w:t xml:space="preserve"> hỗ trợ lãi suất</w:t>
      </w:r>
    </w:p>
    <w:p w:rsidR="00720EC6" w:rsidRPr="00A96EFA" w:rsidRDefault="001109AD" w:rsidP="00683F42">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a)</w:t>
      </w:r>
      <w:r w:rsidR="00720EC6" w:rsidRPr="00A96EFA">
        <w:rPr>
          <w:rFonts w:ascii="Times New Roman" w:eastAsia="Times New Roman" w:hAnsi="Times New Roman" w:cs="Times New Roman"/>
          <w:sz w:val="28"/>
          <w:szCs w:val="28"/>
        </w:rPr>
        <w:t xml:space="preserve"> Định mức vốn vay</w:t>
      </w:r>
    </w:p>
    <w:p w:rsidR="002B4C41" w:rsidRDefault="00683F42" w:rsidP="00683F42">
      <w:pPr>
        <w:spacing w:after="120" w:line="240" w:lineRule="auto"/>
        <w:ind w:firstLine="567"/>
        <w:jc w:val="both"/>
        <w:rPr>
          <w:rFonts w:ascii="Times New Roman" w:eastAsia="Times New Roman" w:hAnsi="Times New Roman" w:cs="Times New Roman"/>
          <w:i/>
          <w:sz w:val="28"/>
          <w:szCs w:val="28"/>
        </w:rPr>
      </w:pPr>
      <w:r w:rsidRPr="00A96EFA">
        <w:rPr>
          <w:rFonts w:ascii="Times New Roman" w:eastAsia="Times New Roman" w:hAnsi="Times New Roman" w:cs="Times New Roman"/>
          <w:sz w:val="28"/>
          <w:szCs w:val="28"/>
        </w:rPr>
        <w:lastRenderedPageBreak/>
        <w:t xml:space="preserve">Căn cứ vào các phương án, dự </w:t>
      </w:r>
      <w:proofErr w:type="gramStart"/>
      <w:r w:rsidRPr="00A96EFA">
        <w:rPr>
          <w:rFonts w:ascii="Times New Roman" w:eastAsia="Times New Roman" w:hAnsi="Times New Roman" w:cs="Times New Roman"/>
          <w:sz w:val="28"/>
          <w:szCs w:val="28"/>
        </w:rPr>
        <w:t>án</w:t>
      </w:r>
      <w:proofErr w:type="gramEnd"/>
      <w:r w:rsidRPr="00A96EFA">
        <w:rPr>
          <w:rFonts w:ascii="Times New Roman" w:eastAsia="Times New Roman" w:hAnsi="Times New Roman" w:cs="Times New Roman"/>
          <w:sz w:val="28"/>
          <w:szCs w:val="28"/>
        </w:rPr>
        <w:t xml:space="preserve"> sản xuất</w:t>
      </w:r>
      <w:r w:rsidR="00C32865" w:rsidRPr="00A96EFA">
        <w:rPr>
          <w:rFonts w:ascii="Times New Roman" w:eastAsia="Times New Roman" w:hAnsi="Times New Roman" w:cs="Times New Roman"/>
          <w:sz w:val="28"/>
          <w:szCs w:val="28"/>
        </w:rPr>
        <w:t>,</w:t>
      </w:r>
      <w:r w:rsidRPr="00A96EFA">
        <w:rPr>
          <w:rFonts w:ascii="Times New Roman" w:eastAsia="Times New Roman" w:hAnsi="Times New Roman" w:cs="Times New Roman"/>
          <w:sz w:val="28"/>
          <w:szCs w:val="28"/>
        </w:rPr>
        <w:t xml:space="preserve"> kinh doanh khác nhau, mỗi tổ chức, cá nhân được vay vốn theo các định mức khác nha</w:t>
      </w:r>
      <w:r w:rsidR="00864E3A" w:rsidRPr="00A96EFA">
        <w:rPr>
          <w:rFonts w:ascii="Times New Roman" w:eastAsia="Times New Roman" w:hAnsi="Times New Roman" w:cs="Times New Roman"/>
          <w:sz w:val="28"/>
          <w:szCs w:val="28"/>
        </w:rPr>
        <w:t>u.</w:t>
      </w:r>
      <w:r w:rsidR="00C05D83">
        <w:rPr>
          <w:rFonts w:ascii="Times New Roman" w:eastAsia="Times New Roman" w:hAnsi="Times New Roman" w:cs="Times New Roman"/>
          <w:sz w:val="28"/>
          <w:szCs w:val="28"/>
        </w:rPr>
        <w:t xml:space="preserve"> </w:t>
      </w:r>
      <w:r w:rsidR="00D13D81" w:rsidRPr="00A96EFA">
        <w:rPr>
          <w:rFonts w:ascii="Times New Roman" w:eastAsia="Times New Roman" w:hAnsi="Times New Roman" w:cs="Times New Roman"/>
          <w:sz w:val="28"/>
          <w:szCs w:val="28"/>
        </w:rPr>
        <w:t>H</w:t>
      </w:r>
      <w:r w:rsidRPr="00A96EFA">
        <w:rPr>
          <w:rFonts w:ascii="Times New Roman" w:eastAsia="Times New Roman" w:hAnsi="Times New Roman" w:cs="Times New Roman"/>
          <w:sz w:val="28"/>
          <w:szCs w:val="28"/>
        </w:rPr>
        <w:t>ạn mức</w:t>
      </w:r>
      <w:r w:rsidR="00E00CD7" w:rsidRPr="00A96EFA">
        <w:rPr>
          <w:rFonts w:ascii="Times New Roman" w:eastAsia="Times New Roman" w:hAnsi="Times New Roman" w:cs="Times New Roman"/>
          <w:sz w:val="28"/>
          <w:szCs w:val="28"/>
        </w:rPr>
        <w:t xml:space="preserve"> vay vốn</w:t>
      </w:r>
      <w:r w:rsidRPr="00A96EFA">
        <w:rPr>
          <w:rFonts w:ascii="Times New Roman" w:eastAsia="Times New Roman" w:hAnsi="Times New Roman" w:cs="Times New Roman"/>
          <w:sz w:val="28"/>
          <w:szCs w:val="28"/>
        </w:rPr>
        <w:t xml:space="preserve"> tối thiểu là </w:t>
      </w:r>
      <w:r w:rsidRPr="00A96EFA">
        <w:rPr>
          <w:rFonts w:ascii="Times New Roman" w:eastAsia="Times New Roman" w:hAnsi="Times New Roman" w:cs="Times New Roman"/>
          <w:b/>
          <w:sz w:val="28"/>
          <w:szCs w:val="28"/>
        </w:rPr>
        <w:t>50</w:t>
      </w:r>
      <w:r w:rsidRPr="00A96EFA">
        <w:rPr>
          <w:rFonts w:ascii="Times New Roman" w:eastAsia="Times New Roman" w:hAnsi="Times New Roman" w:cs="Times New Roman"/>
          <w:sz w:val="28"/>
          <w:szCs w:val="28"/>
        </w:rPr>
        <w:t xml:space="preserve"> triệu đồng</w:t>
      </w:r>
      <w:r w:rsidR="00EB1989">
        <w:rPr>
          <w:rFonts w:ascii="Times New Roman" w:eastAsia="Times New Roman" w:hAnsi="Times New Roman" w:cs="Times New Roman"/>
          <w:sz w:val="28"/>
          <w:szCs w:val="28"/>
        </w:rPr>
        <w:t xml:space="preserve"> </w:t>
      </w:r>
      <w:r w:rsidRPr="00A96EFA">
        <w:rPr>
          <w:rFonts w:ascii="Times New Roman" w:eastAsia="Times New Roman" w:hAnsi="Times New Roman" w:cs="Times New Roman"/>
          <w:i/>
          <w:sz w:val="28"/>
          <w:szCs w:val="28"/>
        </w:rPr>
        <w:t>(năm mươi triệu đồng</w:t>
      </w:r>
      <w:r w:rsidRPr="00A96EFA">
        <w:rPr>
          <w:rFonts w:ascii="Times New Roman" w:eastAsia="Times New Roman" w:hAnsi="Times New Roman" w:cs="Times New Roman"/>
          <w:sz w:val="28"/>
          <w:szCs w:val="28"/>
        </w:rPr>
        <w:t>)</w:t>
      </w:r>
      <w:r w:rsidR="00E00CD7" w:rsidRPr="00A96EFA">
        <w:rPr>
          <w:rFonts w:ascii="Times New Roman" w:eastAsia="Times New Roman" w:hAnsi="Times New Roman" w:cs="Times New Roman"/>
          <w:sz w:val="28"/>
          <w:szCs w:val="28"/>
        </w:rPr>
        <w:t xml:space="preserve"> và</w:t>
      </w:r>
      <w:r w:rsidR="00EB1989">
        <w:rPr>
          <w:rFonts w:ascii="Times New Roman" w:eastAsia="Times New Roman" w:hAnsi="Times New Roman" w:cs="Times New Roman"/>
          <w:sz w:val="28"/>
          <w:szCs w:val="28"/>
        </w:rPr>
        <w:t xml:space="preserve"> </w:t>
      </w:r>
      <w:r w:rsidRPr="00A96EFA">
        <w:rPr>
          <w:rFonts w:ascii="Times New Roman" w:eastAsia="Times New Roman" w:hAnsi="Times New Roman" w:cs="Times New Roman"/>
          <w:sz w:val="28"/>
          <w:szCs w:val="28"/>
        </w:rPr>
        <w:t xml:space="preserve">tối đa không quá </w:t>
      </w:r>
      <w:r w:rsidRPr="00A96EFA">
        <w:rPr>
          <w:rFonts w:ascii="Times New Roman" w:eastAsia="Times New Roman" w:hAnsi="Times New Roman" w:cs="Times New Roman"/>
          <w:b/>
          <w:sz w:val="28"/>
          <w:szCs w:val="28"/>
        </w:rPr>
        <w:t>2</w:t>
      </w:r>
      <w:proofErr w:type="gramStart"/>
      <w:r w:rsidRPr="00A96EFA">
        <w:rPr>
          <w:rFonts w:ascii="Times New Roman" w:eastAsia="Times New Roman" w:hAnsi="Times New Roman" w:cs="Times New Roman"/>
          <w:b/>
          <w:sz w:val="28"/>
          <w:szCs w:val="28"/>
        </w:rPr>
        <w:t>,0</w:t>
      </w:r>
      <w:proofErr w:type="gramEnd"/>
      <w:r w:rsidRPr="00A96EFA">
        <w:rPr>
          <w:rFonts w:ascii="Times New Roman" w:eastAsia="Times New Roman" w:hAnsi="Times New Roman" w:cs="Times New Roman"/>
          <w:sz w:val="28"/>
          <w:szCs w:val="28"/>
        </w:rPr>
        <w:t xml:space="preserve"> tỷ đồng/dự án </w:t>
      </w:r>
      <w:r w:rsidRPr="00A96EFA">
        <w:rPr>
          <w:rFonts w:ascii="Times New Roman" w:eastAsia="Times New Roman" w:hAnsi="Times New Roman" w:cs="Times New Roman"/>
          <w:i/>
          <w:sz w:val="28"/>
          <w:szCs w:val="28"/>
        </w:rPr>
        <w:t>(hai tỷ đồng/dự án</w:t>
      </w:r>
      <w:r w:rsidR="00E00CD7" w:rsidRPr="00A96EFA">
        <w:rPr>
          <w:rFonts w:ascii="Times New Roman" w:eastAsia="Times New Roman" w:hAnsi="Times New Roman" w:cs="Times New Roman"/>
          <w:i/>
          <w:sz w:val="28"/>
          <w:szCs w:val="28"/>
        </w:rPr>
        <w:t>).</w:t>
      </w:r>
    </w:p>
    <w:p w:rsidR="00436EC6" w:rsidRPr="00F64C05" w:rsidRDefault="00844645" w:rsidP="00436EC6">
      <w:pPr>
        <w:spacing w:after="12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534FDA" w:rsidRPr="00D34240">
        <w:rPr>
          <w:rFonts w:ascii="Times New Roman" w:eastAsia="Times New Roman" w:hAnsi="Times New Roman" w:cs="Times New Roman"/>
          <w:sz w:val="28"/>
          <w:szCs w:val="28"/>
        </w:rPr>
        <w:t>Riêng Doanh nghiệp vay vốn</w:t>
      </w:r>
      <w:r w:rsidR="00E2331E" w:rsidRPr="00D34240">
        <w:rPr>
          <w:rFonts w:ascii="Times New Roman" w:eastAsia="Times New Roman" w:hAnsi="Times New Roman" w:cs="Times New Roman"/>
          <w:sz w:val="28"/>
          <w:szCs w:val="28"/>
        </w:rPr>
        <w:t xml:space="preserve"> để</w:t>
      </w:r>
      <w:r w:rsidR="00534FDA" w:rsidRPr="00D34240">
        <w:rPr>
          <w:rFonts w:ascii="Times New Roman" w:eastAsia="Times New Roman" w:hAnsi="Times New Roman" w:cs="Times New Roman"/>
          <w:sz w:val="28"/>
          <w:szCs w:val="28"/>
        </w:rPr>
        <w:t xml:space="preserve"> đầu tư </w:t>
      </w:r>
      <w:r w:rsidR="00E80AC7" w:rsidRPr="00D34240">
        <w:rPr>
          <w:rFonts w:ascii="Times New Roman" w:eastAsia="Times New Roman" w:hAnsi="Times New Roman" w:cs="Times New Roman"/>
          <w:sz w:val="28"/>
          <w:szCs w:val="28"/>
        </w:rPr>
        <w:t>liên kết sản xuất và tiêu thụ sản phẩm nông nghiệp hoặc đầu tư mua sắm máy móc</w:t>
      </w:r>
      <w:r w:rsidR="008713A0" w:rsidRPr="00D34240">
        <w:rPr>
          <w:rFonts w:ascii="Times New Roman" w:eastAsia="Times New Roman" w:hAnsi="Times New Roman" w:cs="Times New Roman"/>
          <w:sz w:val="28"/>
          <w:szCs w:val="28"/>
        </w:rPr>
        <w:t>, hạ tầng phục vụ sản xuất</w:t>
      </w:r>
      <w:proofErr w:type="gramStart"/>
      <w:r w:rsidR="008713A0" w:rsidRPr="00D34240">
        <w:rPr>
          <w:rFonts w:ascii="Times New Roman" w:eastAsia="Times New Roman" w:hAnsi="Times New Roman" w:cs="Times New Roman"/>
          <w:sz w:val="28"/>
          <w:szCs w:val="28"/>
        </w:rPr>
        <w:t>,</w:t>
      </w:r>
      <w:r w:rsidR="00E80AC7" w:rsidRPr="00D34240">
        <w:rPr>
          <w:rFonts w:ascii="Times New Roman" w:eastAsia="Times New Roman" w:hAnsi="Times New Roman" w:cs="Times New Roman"/>
          <w:sz w:val="28"/>
          <w:szCs w:val="28"/>
        </w:rPr>
        <w:t xml:space="preserve"> </w:t>
      </w:r>
      <w:r w:rsidR="008713A0" w:rsidRPr="00D34240">
        <w:rPr>
          <w:rFonts w:ascii="Times New Roman" w:eastAsia="Times New Roman" w:hAnsi="Times New Roman" w:cs="Times New Roman"/>
          <w:sz w:val="28"/>
          <w:szCs w:val="28"/>
        </w:rPr>
        <w:t xml:space="preserve"> sơ</w:t>
      </w:r>
      <w:proofErr w:type="gramEnd"/>
      <w:r w:rsidR="008713A0" w:rsidRPr="00D34240">
        <w:rPr>
          <w:rFonts w:ascii="Times New Roman" w:eastAsia="Times New Roman" w:hAnsi="Times New Roman" w:cs="Times New Roman"/>
          <w:sz w:val="28"/>
          <w:szCs w:val="28"/>
        </w:rPr>
        <w:t xml:space="preserve"> chế </w:t>
      </w:r>
      <w:r w:rsidR="00E80AC7" w:rsidRPr="00D34240">
        <w:rPr>
          <w:rFonts w:ascii="Times New Roman" w:eastAsia="Times New Roman" w:hAnsi="Times New Roman" w:cs="Times New Roman"/>
          <w:sz w:val="28"/>
          <w:szCs w:val="28"/>
        </w:rPr>
        <w:t>chế biến</w:t>
      </w:r>
      <w:r w:rsidR="008713A0" w:rsidRPr="00D34240">
        <w:rPr>
          <w:rFonts w:ascii="Times New Roman" w:eastAsia="Times New Roman" w:hAnsi="Times New Roman" w:cs="Times New Roman"/>
          <w:sz w:val="28"/>
          <w:szCs w:val="28"/>
        </w:rPr>
        <w:t xml:space="preserve"> sản phẩm nông nghiệp</w:t>
      </w:r>
      <w:r w:rsidR="007339AB" w:rsidRPr="00D34240">
        <w:rPr>
          <w:rFonts w:ascii="Times New Roman" w:eastAsia="Times New Roman" w:hAnsi="Times New Roman" w:cs="Times New Roman"/>
          <w:sz w:val="28"/>
          <w:szCs w:val="28"/>
        </w:rPr>
        <w:t xml:space="preserve"> thì định mức cho vay được hỗ trợ lãi suất </w:t>
      </w:r>
      <w:r w:rsidR="00485A6B" w:rsidRPr="00D34240">
        <w:rPr>
          <w:rFonts w:ascii="Times New Roman" w:eastAsia="Times New Roman" w:hAnsi="Times New Roman" w:cs="Times New Roman"/>
          <w:sz w:val="28"/>
          <w:szCs w:val="28"/>
        </w:rPr>
        <w:t xml:space="preserve">không quá </w:t>
      </w:r>
      <w:r w:rsidR="006B324D" w:rsidRPr="00D34240">
        <w:rPr>
          <w:rFonts w:ascii="Times New Roman" w:eastAsia="Times New Roman" w:hAnsi="Times New Roman" w:cs="Times New Roman"/>
          <w:b/>
          <w:sz w:val="28"/>
          <w:szCs w:val="28"/>
        </w:rPr>
        <w:t>2</w:t>
      </w:r>
      <w:r w:rsidR="00485A6B" w:rsidRPr="00D34240">
        <w:rPr>
          <w:rFonts w:ascii="Times New Roman" w:eastAsia="Times New Roman" w:hAnsi="Times New Roman" w:cs="Times New Roman"/>
          <w:b/>
          <w:sz w:val="28"/>
          <w:szCs w:val="28"/>
        </w:rPr>
        <w:t>0 tỷ đồng/d</w:t>
      </w:r>
      <w:r w:rsidR="0031249A" w:rsidRPr="00D34240">
        <w:rPr>
          <w:rFonts w:ascii="Times New Roman" w:eastAsia="Times New Roman" w:hAnsi="Times New Roman" w:cs="Times New Roman"/>
          <w:b/>
          <w:sz w:val="28"/>
          <w:szCs w:val="28"/>
        </w:rPr>
        <w:t>ự án</w:t>
      </w:r>
      <w:r w:rsidR="002B4C41" w:rsidRPr="00D34240">
        <w:rPr>
          <w:rFonts w:ascii="Times New Roman" w:eastAsia="Times New Roman" w:hAnsi="Times New Roman" w:cs="Times New Roman"/>
          <w:b/>
          <w:sz w:val="28"/>
          <w:szCs w:val="28"/>
        </w:rPr>
        <w:t xml:space="preserve">, mỗi năm không quá </w:t>
      </w:r>
      <w:r w:rsidR="00433C51" w:rsidRPr="00D34240">
        <w:rPr>
          <w:rFonts w:ascii="Times New Roman" w:eastAsia="Times New Roman" w:hAnsi="Times New Roman" w:cs="Times New Roman"/>
          <w:b/>
          <w:sz w:val="28"/>
          <w:szCs w:val="28"/>
        </w:rPr>
        <w:t>0</w:t>
      </w:r>
      <w:r w:rsidR="00567F82" w:rsidRPr="00D34240">
        <w:rPr>
          <w:rFonts w:ascii="Times New Roman" w:eastAsia="Times New Roman" w:hAnsi="Times New Roman" w:cs="Times New Roman"/>
          <w:b/>
          <w:sz w:val="28"/>
          <w:szCs w:val="28"/>
        </w:rPr>
        <w:t>3</w:t>
      </w:r>
      <w:r w:rsidR="002B4C41" w:rsidRPr="00D34240">
        <w:rPr>
          <w:rFonts w:ascii="Times New Roman" w:eastAsia="Times New Roman" w:hAnsi="Times New Roman" w:cs="Times New Roman"/>
          <w:b/>
          <w:sz w:val="28"/>
          <w:szCs w:val="28"/>
        </w:rPr>
        <w:t xml:space="preserve"> dự án</w:t>
      </w:r>
      <w:r w:rsidR="002B4C41" w:rsidRPr="00D34240">
        <w:rPr>
          <w:rFonts w:ascii="Times New Roman" w:eastAsia="Times New Roman" w:hAnsi="Times New Roman" w:cs="Times New Roman"/>
          <w:sz w:val="28"/>
          <w:szCs w:val="28"/>
        </w:rPr>
        <w:t>.</w:t>
      </w:r>
      <w:r w:rsidR="002F5826" w:rsidRPr="00F64C05">
        <w:rPr>
          <w:rFonts w:ascii="Times New Roman" w:eastAsia="Times New Roman" w:hAnsi="Times New Roman" w:cs="Times New Roman"/>
          <w:i/>
          <w:sz w:val="28"/>
          <w:szCs w:val="28"/>
        </w:rPr>
        <w:t xml:space="preserve"> </w:t>
      </w:r>
    </w:p>
    <w:p w:rsidR="00586C93" w:rsidRPr="00436EC6" w:rsidRDefault="00586C93" w:rsidP="00436EC6">
      <w:pPr>
        <w:spacing w:after="120" w:line="240" w:lineRule="auto"/>
        <w:ind w:firstLine="567"/>
        <w:jc w:val="both"/>
        <w:rPr>
          <w:rFonts w:ascii="Times New Roman" w:hAnsi="Times New Roman" w:cs="Times New Roman"/>
          <w:sz w:val="28"/>
          <w:szCs w:val="28"/>
        </w:rPr>
      </w:pPr>
      <w:r w:rsidRPr="00436EC6">
        <w:rPr>
          <w:rFonts w:ascii="Times New Roman" w:hAnsi="Times New Roman" w:cs="Times New Roman"/>
          <w:sz w:val="28"/>
          <w:szCs w:val="28"/>
        </w:rPr>
        <w:t>b</w:t>
      </w:r>
      <w:r w:rsidR="00CE480D" w:rsidRPr="00436EC6">
        <w:rPr>
          <w:rFonts w:ascii="Times New Roman" w:hAnsi="Times New Roman" w:cs="Times New Roman"/>
          <w:sz w:val="28"/>
          <w:szCs w:val="28"/>
        </w:rPr>
        <w:t>)</w:t>
      </w:r>
      <w:r w:rsidRPr="00436EC6">
        <w:rPr>
          <w:rFonts w:ascii="Times New Roman" w:hAnsi="Times New Roman" w:cs="Times New Roman"/>
          <w:sz w:val="28"/>
          <w:szCs w:val="28"/>
        </w:rPr>
        <w:t xml:space="preserve"> Thời gian cho vay</w:t>
      </w:r>
      <w:r w:rsidR="00CE480D" w:rsidRPr="00436EC6">
        <w:rPr>
          <w:rFonts w:ascii="Times New Roman" w:hAnsi="Times New Roman" w:cs="Times New Roman"/>
          <w:sz w:val="28"/>
          <w:szCs w:val="28"/>
        </w:rPr>
        <w:t> </w:t>
      </w:r>
    </w:p>
    <w:p w:rsidR="00293C81" w:rsidRDefault="00CE480D" w:rsidP="00A77518">
      <w:pPr>
        <w:pStyle w:val="NormalWeb"/>
        <w:shd w:val="clear" w:color="auto" w:fill="FFFFFF"/>
        <w:spacing w:before="120" w:beforeAutospacing="0" w:after="120" w:afterAutospacing="0"/>
        <w:ind w:firstLine="567"/>
        <w:jc w:val="both"/>
        <w:rPr>
          <w:sz w:val="28"/>
          <w:szCs w:val="28"/>
        </w:rPr>
      </w:pPr>
      <w:r w:rsidRPr="00A96EFA">
        <w:rPr>
          <w:sz w:val="28"/>
          <w:szCs w:val="28"/>
          <w:lang w:val="vi-VN"/>
        </w:rPr>
        <w:t>Thời gian vay </w:t>
      </w:r>
      <w:r w:rsidRPr="00A96EFA">
        <w:rPr>
          <w:sz w:val="28"/>
          <w:szCs w:val="28"/>
          <w:shd w:val="clear" w:color="auto" w:fill="FFFFFF"/>
          <w:lang w:val="vi-VN"/>
        </w:rPr>
        <w:t>vốn</w:t>
      </w:r>
      <w:r w:rsidRPr="00A96EFA">
        <w:rPr>
          <w:sz w:val="28"/>
          <w:szCs w:val="28"/>
          <w:lang w:val="vi-VN"/>
        </w:rPr>
        <w:t> được hỗ trợ lãi suất là các khoản vay trong hạn (ngắn hạn, trung hạn, dài hạn) bằng đồng Việt Nam theo hợp đồng tín dụng được ký k</w:t>
      </w:r>
      <w:r w:rsidRPr="00A96EFA">
        <w:rPr>
          <w:sz w:val="28"/>
          <w:szCs w:val="28"/>
        </w:rPr>
        <w:t>ế</w:t>
      </w:r>
      <w:r w:rsidRPr="00A96EFA">
        <w:rPr>
          <w:sz w:val="28"/>
          <w:szCs w:val="28"/>
          <w:lang w:val="vi-VN"/>
        </w:rPr>
        <w:t>t và giải ngân trong khoảng thời gian từ ngày </w:t>
      </w:r>
      <w:r w:rsidRPr="00A96EFA">
        <w:rPr>
          <w:sz w:val="28"/>
          <w:szCs w:val="28"/>
          <w:shd w:val="clear" w:color="auto" w:fill="FFFFFF"/>
          <w:lang w:val="vi-VN"/>
        </w:rPr>
        <w:t>Quyết</w:t>
      </w:r>
      <w:r w:rsidRPr="00A96EFA">
        <w:rPr>
          <w:sz w:val="28"/>
          <w:szCs w:val="28"/>
          <w:lang w:val="vi-VN"/>
        </w:rPr>
        <w:t> định này có hiệu lực đến </w:t>
      </w:r>
      <w:r w:rsidRPr="00A96EFA">
        <w:rPr>
          <w:sz w:val="28"/>
          <w:szCs w:val="28"/>
        </w:rPr>
        <w:t>hết</w:t>
      </w:r>
      <w:r w:rsidRPr="00A96EFA">
        <w:rPr>
          <w:sz w:val="28"/>
          <w:szCs w:val="28"/>
          <w:lang w:val="vi-VN"/>
        </w:rPr>
        <w:t> 31/12/202</w:t>
      </w:r>
      <w:r w:rsidR="00DE5540" w:rsidRPr="00A96EFA">
        <w:rPr>
          <w:sz w:val="28"/>
          <w:szCs w:val="28"/>
        </w:rPr>
        <w:t>5</w:t>
      </w:r>
      <w:r w:rsidRPr="00A96EFA">
        <w:rPr>
          <w:sz w:val="28"/>
          <w:szCs w:val="28"/>
          <w:lang w:val="vi-VN"/>
        </w:rPr>
        <w:t>.</w:t>
      </w:r>
      <w:r w:rsidR="0008218D">
        <w:rPr>
          <w:sz w:val="28"/>
          <w:szCs w:val="28"/>
        </w:rPr>
        <w:t xml:space="preserve"> </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bookmarkStart w:id="13" w:name="dieu_6"/>
      <w:r w:rsidRPr="00A96EFA">
        <w:rPr>
          <w:rFonts w:ascii="Times New Roman" w:eastAsia="Times New Roman" w:hAnsi="Times New Roman" w:cs="Times New Roman"/>
          <w:b/>
          <w:bCs/>
          <w:color w:val="000000"/>
          <w:sz w:val="28"/>
          <w:szCs w:val="28"/>
          <w:lang w:val="vi-VN"/>
        </w:rPr>
        <w:t xml:space="preserve">Điều </w:t>
      </w:r>
      <w:r w:rsidR="006664B2" w:rsidRPr="00A96EFA">
        <w:rPr>
          <w:rFonts w:ascii="Times New Roman" w:eastAsia="Times New Roman" w:hAnsi="Times New Roman" w:cs="Times New Roman"/>
          <w:b/>
          <w:bCs/>
          <w:color w:val="000000"/>
          <w:sz w:val="28"/>
          <w:szCs w:val="28"/>
        </w:rPr>
        <w:t>6</w:t>
      </w:r>
      <w:r w:rsidRPr="00A96EFA">
        <w:rPr>
          <w:rFonts w:ascii="Times New Roman" w:eastAsia="Times New Roman" w:hAnsi="Times New Roman" w:cs="Times New Roman"/>
          <w:b/>
          <w:bCs/>
          <w:color w:val="000000"/>
          <w:sz w:val="28"/>
          <w:szCs w:val="28"/>
          <w:lang w:val="vi-VN"/>
        </w:rPr>
        <w:t>. Hồ sơ, trình tự thực hiện hỗ trợ lãi suất</w:t>
      </w:r>
      <w:bookmarkEnd w:id="13"/>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lang w:val="vi-VN"/>
        </w:rPr>
        <w:t>1. Hồ sơ vay vốn</w:t>
      </w:r>
    </w:p>
    <w:p w:rsidR="00601442" w:rsidRPr="00A96EFA" w:rsidRDefault="001109AD" w:rsidP="00601442">
      <w:pPr>
        <w:shd w:val="clear" w:color="auto" w:fill="FFFFFF"/>
        <w:spacing w:after="120" w:line="240" w:lineRule="auto"/>
        <w:ind w:firstLine="567"/>
        <w:jc w:val="both"/>
        <w:rPr>
          <w:rFonts w:ascii="Times New Roman" w:eastAsia="Times New Roman" w:hAnsi="Times New Roman" w:cs="Times New Roman"/>
          <w:i/>
          <w:color w:val="FF0000"/>
          <w:sz w:val="28"/>
          <w:szCs w:val="28"/>
        </w:rPr>
      </w:pPr>
      <w:r w:rsidRPr="00A96EFA">
        <w:rPr>
          <w:rFonts w:ascii="Times New Roman" w:eastAsia="Times New Roman" w:hAnsi="Times New Roman" w:cs="Times New Roman"/>
          <w:color w:val="000000"/>
          <w:sz w:val="28"/>
          <w:szCs w:val="28"/>
          <w:shd w:val="clear" w:color="auto" w:fill="FFFFFF"/>
        </w:rPr>
        <w:t>a)</w:t>
      </w:r>
      <w:r w:rsidR="00C05D83">
        <w:rPr>
          <w:rFonts w:ascii="Times New Roman" w:eastAsia="Times New Roman" w:hAnsi="Times New Roman" w:cs="Times New Roman"/>
          <w:color w:val="000000"/>
          <w:sz w:val="28"/>
          <w:szCs w:val="28"/>
          <w:shd w:val="clear" w:color="auto" w:fill="FFFFFF"/>
        </w:rPr>
        <w:t xml:space="preserve"> </w:t>
      </w:r>
      <w:r w:rsidR="00601442" w:rsidRPr="00A96EFA">
        <w:rPr>
          <w:rFonts w:ascii="Times New Roman" w:eastAsia="Calibri" w:hAnsi="Times New Roman" w:cs="Times New Roman"/>
          <w:sz w:val="28"/>
          <w:szCs w:val="28"/>
        </w:rPr>
        <w:t xml:space="preserve">Dự án, phương </w:t>
      </w:r>
      <w:proofErr w:type="gramStart"/>
      <w:r w:rsidR="00601442" w:rsidRPr="00A96EFA">
        <w:rPr>
          <w:rFonts w:ascii="Times New Roman" w:eastAsia="Calibri" w:hAnsi="Times New Roman" w:cs="Times New Roman"/>
          <w:sz w:val="28"/>
          <w:szCs w:val="28"/>
        </w:rPr>
        <w:t>án</w:t>
      </w:r>
      <w:proofErr w:type="gramEnd"/>
      <w:r w:rsidR="00601442" w:rsidRPr="00A96EFA">
        <w:rPr>
          <w:rFonts w:ascii="Times New Roman" w:eastAsia="Calibri" w:hAnsi="Times New Roman" w:cs="Times New Roman"/>
          <w:sz w:val="28"/>
          <w:szCs w:val="28"/>
        </w:rPr>
        <w:t xml:space="preserve"> sản xuất kinh doanh của khách hàng vay được cấp có thẩm quyền phê duyệt tại điểm c, khoản 2, Điều 3</w:t>
      </w:r>
      <w:r w:rsidR="005F0631" w:rsidRPr="00A96EFA">
        <w:rPr>
          <w:rFonts w:ascii="Times New Roman" w:eastAsia="Calibri" w:hAnsi="Times New Roman" w:cs="Times New Roman"/>
          <w:sz w:val="28"/>
          <w:szCs w:val="28"/>
        </w:rPr>
        <w:t xml:space="preserve"> quy định này</w:t>
      </w:r>
      <w:r w:rsidR="00094882" w:rsidRPr="00A96EFA">
        <w:rPr>
          <w:rFonts w:ascii="Times New Roman" w:eastAsia="Calibri" w:hAnsi="Times New Roman" w:cs="Times New Roman"/>
          <w:sz w:val="28"/>
          <w:szCs w:val="28"/>
        </w:rPr>
        <w:t>.</w:t>
      </w:r>
      <w:r w:rsidR="00A77518">
        <w:rPr>
          <w:rFonts w:ascii="Times New Roman" w:eastAsia="Calibri" w:hAnsi="Times New Roman" w:cs="Times New Roman"/>
          <w:sz w:val="28"/>
          <w:szCs w:val="28"/>
        </w:rPr>
        <w:t xml:space="preserve"> </w:t>
      </w:r>
      <w:proofErr w:type="gramStart"/>
      <w:r w:rsidR="00D13D81" w:rsidRPr="00A96EFA">
        <w:rPr>
          <w:rFonts w:ascii="Times New Roman" w:eastAsia="Calibri" w:hAnsi="Times New Roman" w:cs="Times New Roman"/>
          <w:sz w:val="28"/>
          <w:szCs w:val="28"/>
        </w:rPr>
        <w:t>T</w:t>
      </w:r>
      <w:r w:rsidR="00601442" w:rsidRPr="00A96EFA">
        <w:rPr>
          <w:rFonts w:ascii="Times New Roman" w:eastAsia="Times New Roman" w:hAnsi="Times New Roman" w:cs="Times New Roman"/>
          <w:color w:val="000000"/>
          <w:sz w:val="28"/>
          <w:szCs w:val="28"/>
        </w:rPr>
        <w:t xml:space="preserve">hời gian </w:t>
      </w:r>
      <w:r w:rsidR="00601442" w:rsidRPr="00A96EFA">
        <w:rPr>
          <w:rFonts w:ascii="Times New Roman" w:eastAsia="Times New Roman" w:hAnsi="Times New Roman" w:cs="Times New Roman"/>
          <w:color w:val="000000"/>
          <w:sz w:val="28"/>
          <w:szCs w:val="28"/>
          <w:lang w:val="vi-VN"/>
        </w:rPr>
        <w:t>không quá 05 ngày làm việc kể từ ngày nhận hồ sơ hợp lệ</w:t>
      </w:r>
      <w:r w:rsidR="00601442" w:rsidRPr="00A96EFA">
        <w:rPr>
          <w:rFonts w:ascii="Times New Roman" w:eastAsia="Times New Roman" w:hAnsi="Times New Roman" w:cs="Times New Roman"/>
          <w:color w:val="000000"/>
          <w:sz w:val="28"/>
          <w:szCs w:val="28"/>
        </w:rPr>
        <w:t>.</w:t>
      </w:r>
      <w:proofErr w:type="gramEnd"/>
    </w:p>
    <w:p w:rsidR="00683F42" w:rsidRPr="00A96EFA" w:rsidRDefault="001109AD" w:rsidP="00683F42">
      <w:pPr>
        <w:shd w:val="clear" w:color="auto" w:fill="FFFFFF"/>
        <w:spacing w:after="120" w:line="240" w:lineRule="auto"/>
        <w:ind w:firstLine="567"/>
        <w:jc w:val="both"/>
        <w:rPr>
          <w:rFonts w:ascii="Times New Roman" w:eastAsia="Times New Roman" w:hAnsi="Times New Roman" w:cs="Times New Roman"/>
          <w:i/>
          <w:color w:val="000000"/>
          <w:sz w:val="28"/>
          <w:szCs w:val="28"/>
        </w:rPr>
      </w:pPr>
      <w:r w:rsidRPr="00A96EFA">
        <w:rPr>
          <w:rFonts w:ascii="Times New Roman" w:eastAsia="Times New Roman" w:hAnsi="Times New Roman" w:cs="Times New Roman"/>
          <w:color w:val="000000"/>
          <w:sz w:val="28"/>
          <w:szCs w:val="28"/>
        </w:rPr>
        <w:t>b)</w:t>
      </w:r>
      <w:r w:rsidR="00683F42" w:rsidRPr="00A96EFA">
        <w:rPr>
          <w:rFonts w:ascii="Times New Roman" w:eastAsia="Times New Roman" w:hAnsi="Times New Roman" w:cs="Times New Roman"/>
          <w:color w:val="000000"/>
          <w:sz w:val="28"/>
          <w:szCs w:val="28"/>
          <w:lang w:val="vi-VN"/>
        </w:rPr>
        <w:t xml:space="preserve"> Các loại giấy tờ, thủ tục vay vốn của ngân hàng cho vay </w:t>
      </w:r>
      <w:proofErr w:type="gramStart"/>
      <w:r w:rsidR="00683F42" w:rsidRPr="00A96EFA">
        <w:rPr>
          <w:rFonts w:ascii="Times New Roman" w:eastAsia="Times New Roman" w:hAnsi="Times New Roman" w:cs="Times New Roman"/>
          <w:color w:val="000000"/>
          <w:sz w:val="28"/>
          <w:szCs w:val="28"/>
          <w:lang w:val="vi-VN"/>
        </w:rPr>
        <w:t>theo</w:t>
      </w:r>
      <w:proofErr w:type="gramEnd"/>
      <w:r w:rsidR="00683F42" w:rsidRPr="00A96EFA">
        <w:rPr>
          <w:rFonts w:ascii="Times New Roman" w:eastAsia="Times New Roman" w:hAnsi="Times New Roman" w:cs="Times New Roman"/>
          <w:color w:val="000000"/>
          <w:sz w:val="28"/>
          <w:szCs w:val="28"/>
          <w:lang w:val="vi-VN"/>
        </w:rPr>
        <w:t xml:space="preserve"> quy định. Hợp đồng tín dụng này được Ngân hàng</w:t>
      </w:r>
      <w:r w:rsidR="00356F66" w:rsidRPr="00A96EFA">
        <w:rPr>
          <w:rFonts w:ascii="Times New Roman" w:eastAsia="Times New Roman" w:hAnsi="Times New Roman" w:cs="Times New Roman"/>
          <w:color w:val="000000"/>
          <w:sz w:val="28"/>
          <w:szCs w:val="28"/>
        </w:rPr>
        <w:t xml:space="preserve"> cho vay</w:t>
      </w:r>
      <w:r w:rsidR="00683F42" w:rsidRPr="00A96EFA">
        <w:rPr>
          <w:rFonts w:ascii="Times New Roman" w:eastAsia="Times New Roman" w:hAnsi="Times New Roman" w:cs="Times New Roman"/>
          <w:color w:val="000000"/>
          <w:sz w:val="28"/>
          <w:szCs w:val="28"/>
          <w:lang w:val="vi-VN"/>
        </w:rPr>
        <w:t xml:space="preserve"> đóng dấu </w:t>
      </w:r>
      <w:r w:rsidR="00683F42" w:rsidRPr="00A96EFA">
        <w:rPr>
          <w:rFonts w:ascii="Times New Roman" w:eastAsia="Times New Roman" w:hAnsi="Times New Roman" w:cs="Times New Roman"/>
          <w:i/>
          <w:color w:val="000000"/>
          <w:sz w:val="28"/>
          <w:szCs w:val="28"/>
          <w:lang w:val="vi-VN"/>
        </w:rPr>
        <w:t>“Cho vay </w:t>
      </w:r>
      <w:r w:rsidR="00683F42" w:rsidRPr="00A96EFA">
        <w:rPr>
          <w:rFonts w:ascii="Times New Roman" w:eastAsia="Times New Roman" w:hAnsi="Times New Roman" w:cs="Times New Roman"/>
          <w:i/>
          <w:color w:val="000000"/>
          <w:sz w:val="28"/>
          <w:szCs w:val="28"/>
          <w:shd w:val="clear" w:color="auto" w:fill="FFFFFF"/>
          <w:lang w:val="vi-VN"/>
        </w:rPr>
        <w:t>hỗ trợ</w:t>
      </w:r>
      <w:r w:rsidR="00683F42" w:rsidRPr="00A96EFA">
        <w:rPr>
          <w:rFonts w:ascii="Times New Roman" w:eastAsia="Times New Roman" w:hAnsi="Times New Roman" w:cs="Times New Roman"/>
          <w:i/>
          <w:color w:val="000000"/>
          <w:sz w:val="28"/>
          <w:szCs w:val="28"/>
          <w:lang w:val="vi-VN"/>
        </w:rPr>
        <w:t> lãi suất”.</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b/>
          <w:color w:val="000000"/>
          <w:sz w:val="28"/>
          <w:szCs w:val="28"/>
        </w:rPr>
      </w:pPr>
      <w:bookmarkStart w:id="14" w:name="khoan_2_6"/>
      <w:r w:rsidRPr="00A96EFA">
        <w:rPr>
          <w:rFonts w:ascii="Times New Roman" w:eastAsia="Times New Roman" w:hAnsi="Times New Roman" w:cs="Times New Roman"/>
          <w:b/>
          <w:color w:val="000000"/>
          <w:sz w:val="28"/>
          <w:szCs w:val="28"/>
        </w:rPr>
        <w:t>2. Trình tự thực hiện hỗ trợ lãi suất</w:t>
      </w:r>
      <w:bookmarkEnd w:id="14"/>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 xml:space="preserve">Sau khi Ngân hàng cho vay và Phòng </w:t>
      </w:r>
      <w:r w:rsidR="00F40519" w:rsidRPr="00A96EFA">
        <w:rPr>
          <w:rFonts w:ascii="Times New Roman" w:eastAsia="Times New Roman" w:hAnsi="Times New Roman" w:cs="Times New Roman"/>
          <w:color w:val="000000"/>
          <w:sz w:val="28"/>
          <w:szCs w:val="28"/>
        </w:rPr>
        <w:t>Nông nghiệp và PTNT</w:t>
      </w:r>
      <w:r w:rsidRPr="00A96EFA">
        <w:rPr>
          <w:rFonts w:ascii="Times New Roman" w:eastAsia="Times New Roman" w:hAnsi="Times New Roman" w:cs="Times New Roman"/>
          <w:color w:val="000000"/>
          <w:sz w:val="28"/>
          <w:szCs w:val="28"/>
        </w:rPr>
        <w:t xml:space="preserve"> các huyện các huyện, Phòng Kinh tế thành phố, thị xã;</w:t>
      </w:r>
      <w:r w:rsidR="00363D3D">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rPr>
        <w:t>UBND cấp xã thẩm định hồ sơ vay vốn</w:t>
      </w:r>
      <w:r w:rsidR="006A03A9">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rPr>
        <w:t>về phương án sản xuất kinh doanh của khách hàng vay, việc chi trả tiền hỗ trợ lãi suất được thực hiện theo trình tự cụ thể như sau:</w:t>
      </w:r>
    </w:p>
    <w:p w:rsidR="001D5F5D" w:rsidRPr="00A96EFA" w:rsidRDefault="001D5F5D" w:rsidP="001D5F5D">
      <w:pPr>
        <w:spacing w:before="60" w:after="0" w:line="330" w:lineRule="atLeast"/>
        <w:ind w:firstLine="567"/>
        <w:jc w:val="both"/>
        <w:rPr>
          <w:rFonts w:ascii="Times New Roman" w:eastAsia="Batang" w:hAnsi="Times New Roman" w:cs="Times New Roman"/>
          <w:sz w:val="28"/>
          <w:szCs w:val="28"/>
          <w:lang w:val="vi-VN" w:eastAsia="ko-KR"/>
        </w:rPr>
      </w:pPr>
      <w:bookmarkStart w:id="15" w:name="dieu_7"/>
      <w:r w:rsidRPr="00A96EFA">
        <w:rPr>
          <w:rFonts w:ascii="Times New Roman" w:eastAsia="Batang" w:hAnsi="Times New Roman" w:cs="Times New Roman"/>
          <w:i/>
          <w:sz w:val="28"/>
          <w:szCs w:val="28"/>
          <w:lang w:val="vi-VN" w:eastAsia="ko-KR"/>
        </w:rPr>
        <w:t>Bước 1</w:t>
      </w:r>
      <w:r w:rsidRPr="00A96EFA">
        <w:rPr>
          <w:rFonts w:ascii="Times New Roman" w:eastAsia="Batang" w:hAnsi="Times New Roman" w:cs="Times New Roman"/>
          <w:sz w:val="28"/>
          <w:szCs w:val="28"/>
          <w:lang w:val="vi-VN" w:eastAsia="ko-KR"/>
        </w:rPr>
        <w:t>: Những món vay hỗ trợ lãi suất khi đến kỳ hạn thu lãi, ngân hàng cho vay thu toàn bộ (100%) số tiền lãi vay từ khách hàng theo quy trình tín dụng, đồng thời ngân hàng cho vay lập 03 bản Giấy xác nhận số tiền lãi được hỗ trợ (</w:t>
      </w:r>
      <w:r w:rsidRPr="00A96EFA">
        <w:rPr>
          <w:rFonts w:ascii="Times New Roman" w:eastAsia="Batang" w:hAnsi="Times New Roman" w:cs="Times New Roman"/>
          <w:i/>
          <w:sz w:val="28"/>
          <w:szCs w:val="28"/>
          <w:lang w:val="vi-VN" w:eastAsia="ko-KR"/>
        </w:rPr>
        <w:t>theo mẫu 02/</w:t>
      </w:r>
      <w:r w:rsidR="004D45BE" w:rsidRPr="00A96EFA">
        <w:rPr>
          <w:rFonts w:ascii="Times New Roman" w:eastAsia="Batang" w:hAnsi="Times New Roman" w:cs="Times New Roman"/>
          <w:i/>
          <w:sz w:val="28"/>
          <w:szCs w:val="28"/>
          <w:lang w:eastAsia="ko-KR"/>
        </w:rPr>
        <w:t>HTLS</w:t>
      </w:r>
      <w:r w:rsidRPr="00A96EFA">
        <w:rPr>
          <w:rFonts w:ascii="Times New Roman" w:eastAsia="Batang" w:hAnsi="Times New Roman" w:cs="Times New Roman"/>
          <w:sz w:val="28"/>
          <w:szCs w:val="28"/>
          <w:lang w:val="vi-VN" w:eastAsia="ko-KR"/>
        </w:rPr>
        <w:t>), có chữ ký của ngân hàng và khách hàng vay (một bản ngân hàng cho vay giữ, một bản khách hàng vay giữ và một bản kèm danh sách chi tiết số tiền đề nghị hỗ trợ lãi suất gửi UBND cấp xã. Giấy xác nhận này được lập từng lần khi khách hàng trả lãi cho ngân hàng.</w:t>
      </w:r>
    </w:p>
    <w:p w:rsidR="001D5F5D" w:rsidRPr="00A96EFA" w:rsidRDefault="001D5F5D" w:rsidP="001D5F5D">
      <w:pPr>
        <w:spacing w:before="60" w:after="0" w:line="330" w:lineRule="atLeast"/>
        <w:ind w:firstLine="567"/>
        <w:jc w:val="both"/>
        <w:rPr>
          <w:rFonts w:ascii="Times New Roman" w:eastAsia="Batang" w:hAnsi="Times New Roman" w:cs="Times New Roman"/>
          <w:sz w:val="28"/>
          <w:szCs w:val="28"/>
          <w:lang w:val="vi-VN" w:eastAsia="ko-KR"/>
        </w:rPr>
      </w:pPr>
      <w:r w:rsidRPr="00A96EFA">
        <w:rPr>
          <w:rFonts w:ascii="Times New Roman" w:eastAsia="Batang" w:hAnsi="Times New Roman" w:cs="Times New Roman"/>
          <w:i/>
          <w:sz w:val="28"/>
          <w:szCs w:val="28"/>
          <w:lang w:val="vi-VN" w:eastAsia="ko-KR"/>
        </w:rPr>
        <w:t>Bước 2</w:t>
      </w:r>
      <w:r w:rsidRPr="00A96EFA">
        <w:rPr>
          <w:rFonts w:ascii="Times New Roman" w:eastAsia="Batang" w:hAnsi="Times New Roman" w:cs="Times New Roman"/>
          <w:sz w:val="28"/>
          <w:szCs w:val="28"/>
          <w:lang w:val="vi-VN" w:eastAsia="ko-KR"/>
        </w:rPr>
        <w:t>: Định kỳ hàng quý, ngân hàng cho vay lập danh sách chi tiết số lãi đã thu của khách hàng vay và số tiền lãi đề nghị hỗ trợ (</w:t>
      </w:r>
      <w:r w:rsidRPr="00A96EFA">
        <w:rPr>
          <w:rFonts w:ascii="Times New Roman" w:eastAsia="Batang" w:hAnsi="Times New Roman" w:cs="Times New Roman"/>
          <w:i/>
          <w:sz w:val="28"/>
          <w:szCs w:val="28"/>
          <w:lang w:val="vi-VN" w:eastAsia="ko-KR"/>
        </w:rPr>
        <w:t>theo mẫu 03/</w:t>
      </w:r>
      <w:r w:rsidRPr="00A96EFA">
        <w:rPr>
          <w:rFonts w:ascii="Times New Roman" w:eastAsia="Batang" w:hAnsi="Times New Roman" w:cs="Times New Roman"/>
          <w:i/>
          <w:sz w:val="28"/>
          <w:szCs w:val="28"/>
          <w:lang w:eastAsia="ko-KR"/>
        </w:rPr>
        <w:t>HTLS</w:t>
      </w:r>
      <w:r w:rsidRPr="00A96EFA">
        <w:rPr>
          <w:rFonts w:ascii="Times New Roman" w:eastAsia="Batang" w:hAnsi="Times New Roman" w:cs="Times New Roman"/>
          <w:sz w:val="28"/>
          <w:szCs w:val="28"/>
          <w:lang w:val="vi-VN" w:eastAsia="ko-KR"/>
        </w:rPr>
        <w:t>) kèm theo Giấy xác nhận số tiền lãi được hỗ trợ gửi UBND cấp xã.</w:t>
      </w:r>
    </w:p>
    <w:p w:rsidR="001D5F5D" w:rsidRPr="00A96EFA" w:rsidRDefault="001D5F5D" w:rsidP="001D5F5D">
      <w:pPr>
        <w:spacing w:before="60" w:after="0" w:line="330" w:lineRule="atLeast"/>
        <w:ind w:firstLine="567"/>
        <w:jc w:val="both"/>
        <w:rPr>
          <w:rFonts w:ascii="Times New Roman" w:eastAsia="Batang" w:hAnsi="Times New Roman" w:cs="Times New Roman"/>
          <w:sz w:val="28"/>
          <w:szCs w:val="28"/>
          <w:lang w:val="vi-VN" w:eastAsia="ko-KR"/>
        </w:rPr>
      </w:pPr>
      <w:r w:rsidRPr="00A96EFA">
        <w:rPr>
          <w:rFonts w:ascii="Times New Roman" w:eastAsia="Batang" w:hAnsi="Times New Roman" w:cs="Times New Roman"/>
          <w:i/>
          <w:sz w:val="28"/>
          <w:szCs w:val="28"/>
          <w:lang w:val="vi-VN" w:eastAsia="ko-KR"/>
        </w:rPr>
        <w:t>Bước 3</w:t>
      </w:r>
      <w:r w:rsidRPr="00A96EFA">
        <w:rPr>
          <w:rFonts w:ascii="Times New Roman" w:eastAsia="Batang" w:hAnsi="Times New Roman" w:cs="Times New Roman"/>
          <w:sz w:val="28"/>
          <w:szCs w:val="28"/>
          <w:lang w:val="vi-VN" w:eastAsia="ko-KR"/>
        </w:rPr>
        <w:t>: UBND cấp xã kiểm tra, ký xác nhận vào danh sách, sau đó chuyển Phòng Nông nghiệp và PTNT huyện hoặc Phòng Kinh tế thành phố, thị xã (sau 05 ngày nhận hồ sơ hợp pháp).</w:t>
      </w:r>
    </w:p>
    <w:p w:rsidR="001D5F5D" w:rsidRPr="00A96EFA" w:rsidRDefault="001D5F5D" w:rsidP="001D5F5D">
      <w:pPr>
        <w:spacing w:before="60" w:after="0" w:line="330" w:lineRule="atLeast"/>
        <w:ind w:firstLine="567"/>
        <w:jc w:val="both"/>
        <w:rPr>
          <w:rFonts w:ascii="Times New Roman" w:eastAsia="Batang" w:hAnsi="Times New Roman" w:cs="Times New Roman"/>
          <w:sz w:val="28"/>
          <w:szCs w:val="28"/>
          <w:lang w:val="vi-VN" w:eastAsia="ko-KR"/>
        </w:rPr>
      </w:pPr>
      <w:r w:rsidRPr="00A96EFA">
        <w:rPr>
          <w:rFonts w:ascii="Times New Roman" w:eastAsia="Batang" w:hAnsi="Times New Roman" w:cs="Times New Roman"/>
          <w:i/>
          <w:sz w:val="28"/>
          <w:szCs w:val="28"/>
          <w:lang w:val="vi-VN" w:eastAsia="ko-KR"/>
        </w:rPr>
        <w:lastRenderedPageBreak/>
        <w:t>Bước 4</w:t>
      </w:r>
      <w:r w:rsidRPr="00A96EFA">
        <w:rPr>
          <w:rFonts w:ascii="Times New Roman" w:eastAsia="Batang" w:hAnsi="Times New Roman" w:cs="Times New Roman"/>
          <w:sz w:val="28"/>
          <w:szCs w:val="28"/>
          <w:lang w:val="vi-VN" w:eastAsia="ko-KR"/>
        </w:rPr>
        <w:t>: Phòng Nông nghiệp và PTNT huyện (hoặc Phòng Kinh tế thành phố, thị xã) kiểm tra, lập hồ sơ chuyển Kho bạc Nhà nước huyện, thành phố, thị xã đ</w:t>
      </w:r>
      <w:r w:rsidRPr="00A96EFA">
        <w:rPr>
          <w:rFonts w:ascii="Times New Roman" w:eastAsia="Batang" w:hAnsi="Times New Roman" w:cs="Times New Roman"/>
          <w:sz w:val="28"/>
          <w:szCs w:val="28"/>
          <w:lang w:eastAsia="ko-KR"/>
        </w:rPr>
        <w:t>ề</w:t>
      </w:r>
      <w:r w:rsidRPr="00A96EFA">
        <w:rPr>
          <w:rFonts w:ascii="Times New Roman" w:eastAsia="Batang" w:hAnsi="Times New Roman" w:cs="Times New Roman"/>
          <w:sz w:val="28"/>
          <w:szCs w:val="28"/>
          <w:lang w:val="vi-VN" w:eastAsia="ko-KR"/>
        </w:rPr>
        <w:t xml:space="preserve"> nghị chi trả số tiền hỗ trợ lãi suất (sau 05 ngày nhận hồ sơ hợp pháp).</w:t>
      </w:r>
    </w:p>
    <w:p w:rsidR="001D5F5D" w:rsidRPr="00A96EFA" w:rsidRDefault="001D5F5D" w:rsidP="001D5F5D">
      <w:pPr>
        <w:spacing w:before="60" w:after="0" w:line="330" w:lineRule="atLeast"/>
        <w:ind w:firstLine="567"/>
        <w:jc w:val="both"/>
        <w:rPr>
          <w:rFonts w:ascii="Times New Roman" w:eastAsia="Batang" w:hAnsi="Times New Roman" w:cs="Times New Roman"/>
          <w:sz w:val="28"/>
          <w:szCs w:val="28"/>
          <w:lang w:val="vi-VN" w:eastAsia="ko-KR"/>
        </w:rPr>
      </w:pPr>
      <w:r w:rsidRPr="00A96EFA">
        <w:rPr>
          <w:rFonts w:ascii="Times New Roman" w:eastAsia="Batang" w:hAnsi="Times New Roman" w:cs="Times New Roman"/>
          <w:i/>
          <w:sz w:val="28"/>
          <w:szCs w:val="28"/>
          <w:lang w:val="vi-VN" w:eastAsia="ko-KR"/>
        </w:rPr>
        <w:t>Bước 5</w:t>
      </w:r>
      <w:r w:rsidRPr="00A96EFA">
        <w:rPr>
          <w:rFonts w:ascii="Times New Roman" w:eastAsia="Batang" w:hAnsi="Times New Roman" w:cs="Times New Roman"/>
          <w:sz w:val="28"/>
          <w:szCs w:val="28"/>
          <w:lang w:val="vi-VN" w:eastAsia="ko-KR"/>
        </w:rPr>
        <w:t>: Kho Bạc Nhà nước cấp huyện, thị xã, thành phố chuyển tiền hỗ trợ lãi suất qua UBND cấp xã (để thực hiện chi trả cho khách hàng vay).</w:t>
      </w:r>
    </w:p>
    <w:p w:rsidR="001D5F5D" w:rsidRPr="00A96EFA" w:rsidRDefault="001D5F5D" w:rsidP="001D5F5D">
      <w:pPr>
        <w:spacing w:before="60" w:after="0" w:line="330" w:lineRule="atLeast"/>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i/>
          <w:sz w:val="28"/>
          <w:szCs w:val="28"/>
          <w:lang w:val="vi-VN" w:eastAsia="ko-KR"/>
        </w:rPr>
        <w:t>Bước 6</w:t>
      </w:r>
      <w:r w:rsidRPr="00A96EFA">
        <w:rPr>
          <w:rFonts w:ascii="Times New Roman" w:eastAsia="Batang" w:hAnsi="Times New Roman" w:cs="Times New Roman"/>
          <w:sz w:val="28"/>
          <w:szCs w:val="28"/>
          <w:lang w:val="vi-VN" w:eastAsia="ko-KR"/>
        </w:rPr>
        <w:t>:</w:t>
      </w:r>
      <w:r w:rsidR="00363D3D">
        <w:rPr>
          <w:rFonts w:ascii="Times New Roman" w:eastAsia="Batang" w:hAnsi="Times New Roman" w:cs="Times New Roman"/>
          <w:sz w:val="28"/>
          <w:szCs w:val="28"/>
          <w:lang w:eastAsia="ko-KR"/>
        </w:rPr>
        <w:t xml:space="preserve"> </w:t>
      </w:r>
      <w:r w:rsidRPr="00A96EFA">
        <w:rPr>
          <w:rFonts w:ascii="Times New Roman" w:eastAsia="Batang" w:hAnsi="Times New Roman" w:cs="Times New Roman"/>
          <w:sz w:val="28"/>
          <w:szCs w:val="28"/>
          <w:lang w:val="vi-VN" w:eastAsia="ko-KR"/>
        </w:rPr>
        <w:t>Khách hàng vay vốn nhận tiền hỗ trợ lãi suất tại UBND xã, phường, thị trấn</w:t>
      </w:r>
      <w:r w:rsidRPr="00A96EFA">
        <w:rPr>
          <w:rFonts w:ascii="Times New Roman" w:eastAsia="Batang" w:hAnsi="Times New Roman" w:cs="Times New Roman"/>
          <w:sz w:val="28"/>
          <w:szCs w:val="28"/>
          <w:lang w:eastAsia="ko-KR"/>
        </w:rPr>
        <w:t xml:space="preserve"> hoặc có thể nhận tiền qua tài khoản cá nhân.</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lang w:val="vi-VN"/>
        </w:rPr>
        <w:t xml:space="preserve">Điều </w:t>
      </w:r>
      <w:r w:rsidR="006664B2" w:rsidRPr="00A96EFA">
        <w:rPr>
          <w:rFonts w:ascii="Times New Roman" w:eastAsia="Times New Roman" w:hAnsi="Times New Roman" w:cs="Times New Roman"/>
          <w:b/>
          <w:bCs/>
          <w:color w:val="000000"/>
          <w:sz w:val="28"/>
          <w:szCs w:val="28"/>
        </w:rPr>
        <w:t>7</w:t>
      </w:r>
      <w:r w:rsidRPr="00A96EFA">
        <w:rPr>
          <w:rFonts w:ascii="Times New Roman" w:eastAsia="Times New Roman" w:hAnsi="Times New Roman" w:cs="Times New Roman"/>
          <w:b/>
          <w:bCs/>
          <w:color w:val="000000"/>
          <w:sz w:val="28"/>
          <w:szCs w:val="28"/>
          <w:lang w:val="vi-VN"/>
        </w:rPr>
        <w:t xml:space="preserve">. </w:t>
      </w:r>
      <w:r w:rsidRPr="00A96EFA">
        <w:rPr>
          <w:rFonts w:ascii="Times New Roman" w:eastAsia="Times New Roman" w:hAnsi="Times New Roman" w:cs="Times New Roman"/>
          <w:b/>
          <w:bCs/>
          <w:color w:val="000000"/>
          <w:sz w:val="28"/>
          <w:szCs w:val="28"/>
        </w:rPr>
        <w:t>C</w:t>
      </w:r>
      <w:r w:rsidRPr="00A96EFA">
        <w:rPr>
          <w:rFonts w:ascii="Times New Roman" w:eastAsia="Times New Roman" w:hAnsi="Times New Roman" w:cs="Times New Roman"/>
          <w:b/>
          <w:bCs/>
          <w:color w:val="000000"/>
          <w:sz w:val="28"/>
          <w:szCs w:val="28"/>
          <w:lang w:val="vi-VN"/>
        </w:rPr>
        <w:t>hế độ báo cáo</w:t>
      </w:r>
      <w:bookmarkEnd w:id="15"/>
    </w:p>
    <w:p w:rsidR="0009488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lang w:val="vi-VN"/>
        </w:rPr>
        <w:t>Định kỳ 6 tháng, hàng năm</w:t>
      </w:r>
      <w:r w:rsidR="006A4F0B" w:rsidRPr="00A96EFA">
        <w:rPr>
          <w:rFonts w:ascii="Times New Roman" w:eastAsia="Times New Roman" w:hAnsi="Times New Roman" w:cs="Times New Roman"/>
          <w:color w:val="000000"/>
          <w:sz w:val="28"/>
          <w:szCs w:val="28"/>
        </w:rPr>
        <w:t>;</w:t>
      </w:r>
      <w:r w:rsidR="00363D3D">
        <w:rPr>
          <w:rFonts w:ascii="Times New Roman" w:eastAsia="Times New Roman" w:hAnsi="Times New Roman" w:cs="Times New Roman"/>
          <w:color w:val="000000"/>
          <w:sz w:val="28"/>
          <w:szCs w:val="28"/>
        </w:rPr>
        <w:t xml:space="preserve"> </w:t>
      </w:r>
      <w:r w:rsidRPr="00A96EFA">
        <w:rPr>
          <w:rFonts w:ascii="Times New Roman" w:eastAsia="Times New Roman" w:hAnsi="Times New Roman" w:cs="Times New Roman"/>
          <w:color w:val="000000"/>
          <w:sz w:val="28"/>
          <w:szCs w:val="28"/>
        </w:rPr>
        <w:t>B</w:t>
      </w:r>
      <w:r w:rsidRPr="00A96EFA">
        <w:rPr>
          <w:rFonts w:ascii="Times New Roman" w:eastAsia="Times New Roman" w:hAnsi="Times New Roman" w:cs="Times New Roman"/>
          <w:color w:val="000000"/>
          <w:sz w:val="28"/>
          <w:szCs w:val="28"/>
          <w:lang w:val="vi-VN"/>
        </w:rPr>
        <w:t xml:space="preserve">an chỉ đạo Chương trình </w:t>
      </w:r>
      <w:r w:rsidR="00260E2E" w:rsidRPr="00A96EFA">
        <w:rPr>
          <w:rFonts w:ascii="Times New Roman" w:eastAsia="Times New Roman" w:hAnsi="Times New Roman" w:cs="Times New Roman"/>
          <w:color w:val="000000"/>
          <w:sz w:val="28"/>
          <w:szCs w:val="28"/>
        </w:rPr>
        <w:t>Mục tiêu Quốc gia</w:t>
      </w:r>
      <w:r w:rsidRPr="00A96EFA">
        <w:rPr>
          <w:rFonts w:ascii="Times New Roman" w:eastAsia="Times New Roman" w:hAnsi="Times New Roman" w:cs="Times New Roman"/>
          <w:color w:val="000000"/>
          <w:sz w:val="28"/>
          <w:szCs w:val="28"/>
          <w:lang w:val="vi-VN"/>
        </w:rPr>
        <w:t xml:space="preserve"> xây dựng nông thôn mới các huyện, </w:t>
      </w:r>
      <w:r w:rsidRPr="00A96EFA">
        <w:rPr>
          <w:rFonts w:ascii="Times New Roman" w:eastAsia="Times New Roman" w:hAnsi="Times New Roman" w:cs="Times New Roman"/>
          <w:color w:val="000000"/>
          <w:sz w:val="28"/>
          <w:szCs w:val="28"/>
          <w:shd w:val="clear" w:color="auto" w:fill="FFFFFF"/>
          <w:lang w:val="vi-VN"/>
        </w:rPr>
        <w:t>thành phố</w:t>
      </w:r>
      <w:r w:rsidRPr="00A96EFA">
        <w:rPr>
          <w:rFonts w:ascii="Times New Roman" w:eastAsia="Times New Roman" w:hAnsi="Times New Roman" w:cs="Times New Roman"/>
          <w:color w:val="000000"/>
          <w:sz w:val="28"/>
          <w:szCs w:val="28"/>
          <w:lang w:val="vi-VN"/>
        </w:rPr>
        <w:t xml:space="preserve">, thị xã; Ngân hàng Nhà nước báo cáo kết quả thực hiện về </w:t>
      </w:r>
      <w:r w:rsidR="00094882" w:rsidRPr="00A96EFA">
        <w:rPr>
          <w:rFonts w:ascii="Times New Roman" w:eastAsia="Times New Roman" w:hAnsi="Times New Roman" w:cs="Times New Roman"/>
          <w:color w:val="000000"/>
          <w:sz w:val="28"/>
          <w:szCs w:val="28"/>
        </w:rPr>
        <w:t xml:space="preserve">Sở Nông nghiệp và Phát triển </w:t>
      </w:r>
      <w:r w:rsidR="00094882" w:rsidRPr="00A96EFA">
        <w:rPr>
          <w:rFonts w:ascii="Times New Roman" w:eastAsia="Times New Roman" w:hAnsi="Times New Roman" w:cs="Times New Roman"/>
          <w:color w:val="000000"/>
          <w:sz w:val="28"/>
          <w:szCs w:val="28"/>
          <w:lang w:val="vi-VN"/>
        </w:rPr>
        <w:t xml:space="preserve">(qua </w:t>
      </w:r>
      <w:r w:rsidR="00094882" w:rsidRPr="00A96EFA">
        <w:rPr>
          <w:rFonts w:ascii="Times New Roman" w:eastAsia="Times New Roman" w:hAnsi="Times New Roman" w:cs="Times New Roman"/>
          <w:color w:val="000000"/>
          <w:sz w:val="28"/>
          <w:szCs w:val="28"/>
        </w:rPr>
        <w:t xml:space="preserve">Chi cục Phát triển nông thôn </w:t>
      </w:r>
      <w:r w:rsidR="009F5F31" w:rsidRPr="00A96EFA">
        <w:rPr>
          <w:rFonts w:ascii="Times New Roman" w:eastAsia="Times New Roman" w:hAnsi="Times New Roman" w:cs="Times New Roman"/>
          <w:color w:val="000000"/>
          <w:sz w:val="28"/>
          <w:szCs w:val="28"/>
        </w:rPr>
        <w:t xml:space="preserve">theo </w:t>
      </w:r>
      <w:r w:rsidR="009F5F31" w:rsidRPr="00A96EFA">
        <w:rPr>
          <w:rFonts w:ascii="Times New Roman" w:eastAsia="Times New Roman" w:hAnsi="Times New Roman" w:cs="Times New Roman"/>
          <w:i/>
          <w:color w:val="000000"/>
          <w:sz w:val="28"/>
          <w:szCs w:val="28"/>
        </w:rPr>
        <w:t>mẫu 04/HTLS, 05/HTLS và 06/HTLS)</w:t>
      </w:r>
      <w:r w:rsidR="0023479C">
        <w:rPr>
          <w:rFonts w:ascii="Times New Roman" w:eastAsia="Times New Roman" w:hAnsi="Times New Roman" w:cs="Times New Roman"/>
          <w:i/>
          <w:color w:val="000000"/>
          <w:sz w:val="28"/>
          <w:szCs w:val="28"/>
        </w:rPr>
        <w:t xml:space="preserve"> </w:t>
      </w:r>
      <w:r w:rsidR="00094882" w:rsidRPr="00A96EFA">
        <w:rPr>
          <w:rFonts w:ascii="Times New Roman" w:eastAsia="Times New Roman" w:hAnsi="Times New Roman" w:cs="Times New Roman"/>
          <w:color w:val="000000"/>
          <w:sz w:val="28"/>
          <w:szCs w:val="28"/>
        </w:rPr>
        <w:t xml:space="preserve">để tổng hợp báo cáo </w:t>
      </w:r>
      <w:r w:rsidR="00F40519" w:rsidRPr="00A96EFA">
        <w:rPr>
          <w:rFonts w:ascii="Times New Roman" w:eastAsia="Times New Roman" w:hAnsi="Times New Roman" w:cs="Times New Roman"/>
          <w:color w:val="000000"/>
          <w:sz w:val="28"/>
          <w:szCs w:val="28"/>
        </w:rPr>
        <w:t>Ủy ban nhân dân dân</w:t>
      </w:r>
      <w:r w:rsidRPr="00A96EFA">
        <w:rPr>
          <w:rFonts w:ascii="Times New Roman" w:eastAsia="Times New Roman" w:hAnsi="Times New Roman" w:cs="Times New Roman"/>
          <w:color w:val="000000"/>
          <w:sz w:val="28"/>
          <w:szCs w:val="28"/>
          <w:lang w:val="vi-VN"/>
        </w:rPr>
        <w:t xml:space="preserve"> và </w:t>
      </w:r>
      <w:r w:rsidR="00F40519" w:rsidRPr="00A96EFA">
        <w:rPr>
          <w:rFonts w:ascii="Times New Roman" w:eastAsia="Times New Roman" w:hAnsi="Times New Roman" w:cs="Times New Roman"/>
          <w:color w:val="000000"/>
          <w:sz w:val="28"/>
          <w:szCs w:val="28"/>
        </w:rPr>
        <w:t>Ban chỉ đạo</w:t>
      </w:r>
      <w:r w:rsidRPr="00A96EFA">
        <w:rPr>
          <w:rFonts w:ascii="Times New Roman" w:eastAsia="Times New Roman" w:hAnsi="Times New Roman" w:cs="Times New Roman"/>
          <w:color w:val="000000"/>
          <w:sz w:val="28"/>
          <w:szCs w:val="28"/>
          <w:lang w:val="vi-VN"/>
        </w:rPr>
        <w:t xml:space="preserve"> Chương trình </w:t>
      </w:r>
      <w:r w:rsidR="00260E2E" w:rsidRPr="00A96EFA">
        <w:rPr>
          <w:rFonts w:ascii="Times New Roman" w:eastAsia="Times New Roman" w:hAnsi="Times New Roman" w:cs="Times New Roman"/>
          <w:color w:val="000000"/>
          <w:sz w:val="28"/>
          <w:szCs w:val="28"/>
        </w:rPr>
        <w:t>Mục tiêu Quốc gia</w:t>
      </w:r>
      <w:r w:rsidRPr="00A96EFA">
        <w:rPr>
          <w:rFonts w:ascii="Times New Roman" w:eastAsia="Times New Roman" w:hAnsi="Times New Roman" w:cs="Times New Roman"/>
          <w:color w:val="000000"/>
          <w:sz w:val="28"/>
          <w:szCs w:val="28"/>
          <w:lang w:val="vi-VN"/>
        </w:rPr>
        <w:t xml:space="preserve"> xây dựng nông thôn </w:t>
      </w:r>
      <w:r w:rsidR="006A4F0B" w:rsidRPr="00A96EFA">
        <w:rPr>
          <w:rFonts w:ascii="Times New Roman" w:eastAsia="Times New Roman" w:hAnsi="Times New Roman" w:cs="Times New Roman"/>
          <w:color w:val="000000"/>
          <w:sz w:val="28"/>
          <w:szCs w:val="28"/>
          <w:lang w:val="vi-VN"/>
        </w:rPr>
        <w:t>mới tỉnh</w:t>
      </w:r>
      <w:r w:rsidR="006A4F0B" w:rsidRPr="00A96EFA">
        <w:rPr>
          <w:rFonts w:ascii="Times New Roman" w:eastAsia="Times New Roman" w:hAnsi="Times New Roman" w:cs="Times New Roman"/>
          <w:color w:val="000000"/>
          <w:sz w:val="28"/>
          <w:szCs w:val="28"/>
        </w:rPr>
        <w:t>.</w:t>
      </w:r>
    </w:p>
    <w:p w:rsidR="00961E1A" w:rsidRPr="00A96EFA" w:rsidRDefault="00961E1A" w:rsidP="00683F42">
      <w:pPr>
        <w:shd w:val="clear" w:color="auto" w:fill="FFFFFF"/>
        <w:spacing w:after="120" w:line="240" w:lineRule="auto"/>
        <w:ind w:firstLine="567"/>
        <w:jc w:val="both"/>
        <w:rPr>
          <w:rFonts w:ascii="Times New Roman" w:eastAsia="Times New Roman" w:hAnsi="Times New Roman" w:cs="Times New Roman"/>
          <w:b/>
          <w:color w:val="000000"/>
          <w:sz w:val="28"/>
          <w:szCs w:val="28"/>
        </w:rPr>
      </w:pPr>
      <w:proofErr w:type="gramStart"/>
      <w:r w:rsidRPr="00A96EFA">
        <w:rPr>
          <w:rFonts w:ascii="Times New Roman" w:eastAsia="Times New Roman" w:hAnsi="Times New Roman" w:cs="Times New Roman"/>
          <w:b/>
          <w:color w:val="000000"/>
          <w:sz w:val="28"/>
          <w:szCs w:val="28"/>
        </w:rPr>
        <w:t>Điều</w:t>
      </w:r>
      <w:r w:rsidR="006664B2" w:rsidRPr="00A96EFA">
        <w:rPr>
          <w:rFonts w:ascii="Times New Roman" w:eastAsia="Times New Roman" w:hAnsi="Times New Roman" w:cs="Times New Roman"/>
          <w:b/>
          <w:color w:val="000000"/>
          <w:sz w:val="28"/>
          <w:szCs w:val="28"/>
        </w:rPr>
        <w:t xml:space="preserve"> 8</w:t>
      </w:r>
      <w:r w:rsidRPr="00A96EFA">
        <w:rPr>
          <w:rFonts w:ascii="Times New Roman" w:eastAsia="Times New Roman" w:hAnsi="Times New Roman" w:cs="Times New Roman"/>
          <w:b/>
          <w:color w:val="000000"/>
          <w:sz w:val="28"/>
          <w:szCs w:val="28"/>
        </w:rPr>
        <w:t>.</w:t>
      </w:r>
      <w:proofErr w:type="gramEnd"/>
      <w:r w:rsidRPr="00A96EFA">
        <w:rPr>
          <w:rFonts w:ascii="Times New Roman" w:eastAsia="Times New Roman" w:hAnsi="Times New Roman" w:cs="Times New Roman"/>
          <w:b/>
          <w:color w:val="000000"/>
          <w:sz w:val="28"/>
          <w:szCs w:val="28"/>
        </w:rPr>
        <w:t xml:space="preserve"> Xử lý </w:t>
      </w:r>
      <w:proofErr w:type="gramStart"/>
      <w:r w:rsidRPr="00A96EFA">
        <w:rPr>
          <w:rFonts w:ascii="Times New Roman" w:eastAsia="Times New Roman" w:hAnsi="Times New Roman" w:cs="Times New Roman"/>
          <w:b/>
          <w:color w:val="000000"/>
          <w:sz w:val="28"/>
          <w:szCs w:val="28"/>
        </w:rPr>
        <w:t>vi</w:t>
      </w:r>
      <w:proofErr w:type="gramEnd"/>
      <w:r w:rsidRPr="00A96EFA">
        <w:rPr>
          <w:rFonts w:ascii="Times New Roman" w:eastAsia="Times New Roman" w:hAnsi="Times New Roman" w:cs="Times New Roman"/>
          <w:b/>
          <w:color w:val="000000"/>
          <w:sz w:val="28"/>
          <w:szCs w:val="28"/>
        </w:rPr>
        <w:t xml:space="preserve"> phạm và rủi ro</w:t>
      </w:r>
    </w:p>
    <w:p w:rsidR="007D7442" w:rsidRPr="00A96EFA" w:rsidRDefault="007D7442" w:rsidP="007D7442">
      <w:pPr>
        <w:pStyle w:val="NormalWeb"/>
        <w:shd w:val="clear" w:color="auto" w:fill="FFFFFF"/>
        <w:spacing w:before="120" w:beforeAutospacing="0" w:after="120" w:afterAutospacing="0"/>
        <w:ind w:firstLine="567"/>
        <w:jc w:val="both"/>
        <w:rPr>
          <w:sz w:val="28"/>
          <w:szCs w:val="28"/>
        </w:rPr>
      </w:pPr>
      <w:r w:rsidRPr="00A96EFA">
        <w:rPr>
          <w:sz w:val="28"/>
          <w:szCs w:val="28"/>
          <w:lang w:val="vi-VN"/>
        </w:rPr>
        <w:t>1.Trường hợp khách hàng sử dụng </w:t>
      </w:r>
      <w:r w:rsidRPr="00A96EFA">
        <w:rPr>
          <w:sz w:val="28"/>
          <w:szCs w:val="28"/>
          <w:shd w:val="clear" w:color="auto" w:fill="FFFFFF"/>
          <w:lang w:val="vi-VN"/>
        </w:rPr>
        <w:t>vốn</w:t>
      </w:r>
      <w:r w:rsidRPr="00A96EFA">
        <w:rPr>
          <w:sz w:val="28"/>
          <w:szCs w:val="28"/>
          <w:lang w:val="vi-VN"/>
        </w:rPr>
        <w:t> vay không đúng mục đích thì ngân hàng cho vay tiến hành thông báo bằng văn bản cho các đơn vị liên quan </w:t>
      </w:r>
      <w:r w:rsidRPr="00A96EFA">
        <w:rPr>
          <w:sz w:val="28"/>
          <w:szCs w:val="28"/>
          <w:shd w:val="clear" w:color="auto" w:fill="FFFFFF"/>
          <w:lang w:val="vi-VN"/>
        </w:rPr>
        <w:t>về</w:t>
      </w:r>
      <w:r w:rsidRPr="00A96EFA">
        <w:rPr>
          <w:sz w:val="28"/>
          <w:szCs w:val="28"/>
          <w:lang w:val="vi-VN"/>
        </w:rPr>
        <w:t> việc không </w:t>
      </w:r>
      <w:r w:rsidRPr="00A96EFA">
        <w:rPr>
          <w:sz w:val="28"/>
          <w:szCs w:val="28"/>
          <w:shd w:val="clear" w:color="auto" w:fill="FFFFFF"/>
          <w:lang w:val="vi-VN"/>
        </w:rPr>
        <w:t>hỗ trợ</w:t>
      </w:r>
      <w:r w:rsidRPr="00A96EFA">
        <w:rPr>
          <w:sz w:val="28"/>
          <w:szCs w:val="28"/>
          <w:lang w:val="vi-VN"/>
        </w:rPr>
        <w:t> lãi suất đối với khoản vay vi phạm và xử lý khoản vay theo quy chế cho vay hiện hành.</w:t>
      </w:r>
    </w:p>
    <w:p w:rsidR="00BF1EF8" w:rsidRPr="00A96EFA" w:rsidRDefault="007D7442" w:rsidP="007D7442">
      <w:pPr>
        <w:pStyle w:val="NormalWeb"/>
        <w:shd w:val="clear" w:color="auto" w:fill="FFFFFF"/>
        <w:spacing w:before="120" w:beforeAutospacing="0" w:after="120" w:afterAutospacing="0"/>
        <w:ind w:firstLine="567"/>
        <w:jc w:val="both"/>
        <w:rPr>
          <w:sz w:val="28"/>
          <w:szCs w:val="28"/>
        </w:rPr>
      </w:pPr>
      <w:r w:rsidRPr="00A96EFA">
        <w:rPr>
          <w:sz w:val="28"/>
          <w:szCs w:val="28"/>
          <w:lang w:val="vi-VN"/>
        </w:rPr>
        <w:t>2.Trường hợp khách hàng gặp rủi ro do ảnh hưởng của thiên tai, dịch bệnh dẫn đến chưa trả được nợ theo kỳ hạn, khách hàng có đơn xin được </w:t>
      </w:r>
      <w:r w:rsidRPr="00A96EFA">
        <w:rPr>
          <w:sz w:val="28"/>
          <w:szCs w:val="28"/>
          <w:shd w:val="clear" w:color="auto" w:fill="FFFFFF"/>
          <w:lang w:val="vi-VN"/>
        </w:rPr>
        <w:t>hỗ trợ</w:t>
      </w:r>
      <w:r w:rsidRPr="00A96EFA">
        <w:rPr>
          <w:sz w:val="28"/>
          <w:szCs w:val="28"/>
          <w:lang w:val="vi-VN"/>
        </w:rPr>
        <w:t xml:space="preserve"> lãi suất </w:t>
      </w:r>
      <w:r w:rsidR="006A4F0B" w:rsidRPr="00A96EFA">
        <w:rPr>
          <w:sz w:val="28"/>
          <w:szCs w:val="28"/>
        </w:rPr>
        <w:t>trong</w:t>
      </w:r>
      <w:r w:rsidR="006A4F0B" w:rsidRPr="00A96EFA">
        <w:rPr>
          <w:sz w:val="28"/>
          <w:szCs w:val="28"/>
          <w:lang w:val="vi-VN"/>
        </w:rPr>
        <w:t xml:space="preserve"> thời gian </w:t>
      </w:r>
      <w:r w:rsidR="006A4F0B" w:rsidRPr="00A96EFA">
        <w:rPr>
          <w:sz w:val="28"/>
          <w:szCs w:val="28"/>
        </w:rPr>
        <w:t>đó</w:t>
      </w:r>
      <w:r w:rsidR="006A4F0B" w:rsidRPr="00A96EFA">
        <w:rPr>
          <w:sz w:val="28"/>
          <w:szCs w:val="28"/>
          <w:lang w:val="vi-VN"/>
        </w:rPr>
        <w:t xml:space="preserve"> gửi ngân hàng cho vay</w:t>
      </w:r>
      <w:r w:rsidR="006A4F0B" w:rsidRPr="00A96EFA">
        <w:rPr>
          <w:sz w:val="28"/>
          <w:szCs w:val="28"/>
        </w:rPr>
        <w:t xml:space="preserve"> và</w:t>
      </w:r>
      <w:r w:rsidRPr="00A96EFA">
        <w:rPr>
          <w:sz w:val="28"/>
          <w:szCs w:val="28"/>
          <w:lang w:val="vi-VN"/>
        </w:rPr>
        <w:t xml:space="preserve"> UBND cấp huyện để được xử lý theo quy định. Thời gian hỗ trợ lãi suất cho khoản nợ đã được gia hạn không quá 06 tháng.</w:t>
      </w:r>
    </w:p>
    <w:p w:rsidR="00683F42" w:rsidRPr="00A96EFA" w:rsidRDefault="00683F42" w:rsidP="00683F42">
      <w:pPr>
        <w:spacing w:after="120" w:line="240" w:lineRule="auto"/>
        <w:ind w:firstLine="567"/>
        <w:jc w:val="both"/>
        <w:rPr>
          <w:rFonts w:ascii="Times New Roman" w:eastAsia="Times New Roman" w:hAnsi="Times New Roman" w:cs="Times New Roman"/>
          <w:b/>
          <w:bCs/>
          <w:color w:val="000000"/>
          <w:sz w:val="28"/>
          <w:szCs w:val="28"/>
        </w:rPr>
      </w:pPr>
      <w:bookmarkStart w:id="16" w:name="dieu_8"/>
      <w:proofErr w:type="gramStart"/>
      <w:r w:rsidRPr="00A96EFA">
        <w:rPr>
          <w:rFonts w:ascii="Times New Roman" w:eastAsia="Times New Roman" w:hAnsi="Times New Roman" w:cs="Times New Roman"/>
          <w:b/>
          <w:bCs/>
          <w:color w:val="000000"/>
          <w:sz w:val="28"/>
          <w:szCs w:val="28"/>
        </w:rPr>
        <w:t xml:space="preserve">Điều </w:t>
      </w:r>
      <w:r w:rsidR="006664B2" w:rsidRPr="00A96EFA">
        <w:rPr>
          <w:rFonts w:ascii="Times New Roman" w:eastAsia="Times New Roman" w:hAnsi="Times New Roman" w:cs="Times New Roman"/>
          <w:b/>
          <w:bCs/>
          <w:color w:val="000000"/>
          <w:sz w:val="28"/>
          <w:szCs w:val="28"/>
        </w:rPr>
        <w:t>9</w:t>
      </w:r>
      <w:r w:rsidRPr="00A96EFA">
        <w:rPr>
          <w:rFonts w:ascii="Times New Roman" w:eastAsia="Times New Roman" w:hAnsi="Times New Roman" w:cs="Times New Roman"/>
          <w:b/>
          <w:bCs/>
          <w:color w:val="000000"/>
          <w:sz w:val="28"/>
          <w:szCs w:val="28"/>
        </w:rPr>
        <w:t>.</w:t>
      </w:r>
      <w:proofErr w:type="gramEnd"/>
      <w:r w:rsidRPr="00A96EFA">
        <w:rPr>
          <w:rFonts w:ascii="Times New Roman" w:eastAsia="Times New Roman" w:hAnsi="Times New Roman" w:cs="Times New Roman"/>
          <w:b/>
          <w:bCs/>
          <w:color w:val="000000"/>
          <w:sz w:val="28"/>
          <w:szCs w:val="28"/>
        </w:rPr>
        <w:t xml:space="preserve"> Nguồn </w:t>
      </w:r>
      <w:bookmarkEnd w:id="16"/>
      <w:r w:rsidR="00356F66" w:rsidRPr="00A96EFA">
        <w:rPr>
          <w:rFonts w:ascii="Times New Roman" w:eastAsia="Times New Roman" w:hAnsi="Times New Roman" w:cs="Times New Roman"/>
          <w:b/>
          <w:bCs/>
          <w:color w:val="000000"/>
          <w:sz w:val="28"/>
          <w:szCs w:val="28"/>
        </w:rPr>
        <w:t>kinh phí thực hiện</w:t>
      </w:r>
    </w:p>
    <w:p w:rsidR="00D34240" w:rsidRDefault="00293C81" w:rsidP="005C0FB9">
      <w:pPr>
        <w:spacing w:after="120" w:line="240" w:lineRule="auto"/>
        <w:ind w:firstLine="567"/>
        <w:jc w:val="both"/>
        <w:rPr>
          <w:rFonts w:ascii="Times New Roman" w:eastAsia="Times New Roman" w:hAnsi="Times New Roman" w:cs="Times New Roman"/>
          <w:color w:val="000000"/>
          <w:sz w:val="28"/>
          <w:szCs w:val="28"/>
          <w:lang w:val="vi-VN"/>
        </w:rPr>
      </w:pPr>
      <w:bookmarkStart w:id="17" w:name="dieu_10"/>
      <w:proofErr w:type="gramStart"/>
      <w:r w:rsidRPr="003E272A">
        <w:rPr>
          <w:rFonts w:ascii="Times New Roman" w:eastAsia="Times New Roman" w:hAnsi="Times New Roman" w:cs="Times New Roman"/>
          <w:color w:val="000000"/>
          <w:sz w:val="28"/>
          <w:szCs w:val="28"/>
        </w:rPr>
        <w:t>T</w:t>
      </w:r>
      <w:r w:rsidR="005C0FB9" w:rsidRPr="003E272A">
        <w:rPr>
          <w:rFonts w:ascii="Times New Roman" w:eastAsia="Times New Roman" w:hAnsi="Times New Roman" w:cs="Times New Roman"/>
          <w:color w:val="000000"/>
          <w:sz w:val="28"/>
          <w:szCs w:val="28"/>
        </w:rPr>
        <w:t xml:space="preserve">rích một phần từ nguồn vốn Chương trình </w:t>
      </w:r>
      <w:r w:rsidR="00260E2E" w:rsidRPr="003E272A">
        <w:rPr>
          <w:rFonts w:ascii="Times New Roman" w:eastAsia="Times New Roman" w:hAnsi="Times New Roman" w:cs="Times New Roman"/>
          <w:color w:val="000000"/>
          <w:sz w:val="28"/>
          <w:szCs w:val="28"/>
        </w:rPr>
        <w:t>Mục tiêu Quốc gia</w:t>
      </w:r>
      <w:r w:rsidR="005C0FB9" w:rsidRPr="003E272A">
        <w:rPr>
          <w:rFonts w:ascii="Times New Roman" w:eastAsia="Times New Roman" w:hAnsi="Times New Roman" w:cs="Times New Roman"/>
          <w:color w:val="000000"/>
          <w:sz w:val="28"/>
          <w:szCs w:val="28"/>
        </w:rPr>
        <w:t xml:space="preserve"> xây dựng nông thôn mới </w:t>
      </w:r>
      <w:r w:rsidR="00D34240" w:rsidRPr="003E272A">
        <w:rPr>
          <w:rFonts w:ascii="Times New Roman" w:eastAsia="Times New Roman" w:hAnsi="Times New Roman" w:cs="Times New Roman"/>
          <w:color w:val="000000"/>
          <w:sz w:val="28"/>
          <w:szCs w:val="28"/>
          <w:lang w:val="vi-VN"/>
        </w:rPr>
        <w:t xml:space="preserve">(bao gồm cả ngân sách địa phương và ngân sách trung trương) </w:t>
      </w:r>
      <w:r w:rsidR="005C0FB9" w:rsidRPr="003E272A">
        <w:rPr>
          <w:rFonts w:ascii="Times New Roman" w:eastAsia="Times New Roman" w:hAnsi="Times New Roman" w:cs="Times New Roman"/>
          <w:color w:val="000000"/>
          <w:sz w:val="28"/>
          <w:szCs w:val="28"/>
        </w:rPr>
        <w:t>để thực hiện chính sách hỗ trợ lãi suất cho vay.</w:t>
      </w:r>
      <w:proofErr w:type="gramEnd"/>
      <w:r w:rsidR="00D34240">
        <w:rPr>
          <w:rFonts w:ascii="Times New Roman" w:eastAsia="Times New Roman" w:hAnsi="Times New Roman" w:cs="Times New Roman"/>
          <w:color w:val="000000"/>
          <w:sz w:val="28"/>
          <w:szCs w:val="28"/>
          <w:lang w:val="vi-VN"/>
        </w:rPr>
        <w:t xml:space="preserve"> </w:t>
      </w:r>
    </w:p>
    <w:p w:rsidR="006B324D" w:rsidRDefault="006B324D" w:rsidP="005A2187">
      <w:pPr>
        <w:spacing w:after="0" w:line="240" w:lineRule="auto"/>
        <w:jc w:val="center"/>
        <w:rPr>
          <w:rFonts w:ascii="Times New Roman" w:eastAsia="Times New Roman" w:hAnsi="Times New Roman" w:cs="Times New Roman"/>
          <w:b/>
          <w:sz w:val="26"/>
          <w:szCs w:val="28"/>
        </w:rPr>
      </w:pPr>
    </w:p>
    <w:p w:rsidR="00354CAB" w:rsidRPr="00A96EFA" w:rsidRDefault="00354CAB" w:rsidP="005A2187">
      <w:pPr>
        <w:spacing w:after="0" w:line="240" w:lineRule="auto"/>
        <w:jc w:val="center"/>
        <w:rPr>
          <w:rFonts w:ascii="Times New Roman" w:eastAsia="Times New Roman" w:hAnsi="Times New Roman" w:cs="Times New Roman"/>
          <w:b/>
          <w:sz w:val="26"/>
          <w:szCs w:val="28"/>
        </w:rPr>
      </w:pPr>
      <w:r w:rsidRPr="00A96EFA">
        <w:rPr>
          <w:rFonts w:ascii="Times New Roman" w:eastAsia="Times New Roman" w:hAnsi="Times New Roman" w:cs="Times New Roman"/>
          <w:b/>
          <w:sz w:val="26"/>
          <w:szCs w:val="28"/>
        </w:rPr>
        <w:t>Chương III</w:t>
      </w:r>
    </w:p>
    <w:p w:rsidR="00354CAB" w:rsidRPr="00A96EFA" w:rsidRDefault="00354CAB" w:rsidP="005A2187">
      <w:pPr>
        <w:spacing w:after="0" w:line="240" w:lineRule="auto"/>
        <w:jc w:val="center"/>
        <w:rPr>
          <w:rFonts w:ascii="Times New Roman" w:eastAsia="Times New Roman" w:hAnsi="Times New Roman" w:cs="Times New Roman"/>
          <w:b/>
          <w:sz w:val="26"/>
          <w:szCs w:val="28"/>
        </w:rPr>
      </w:pPr>
      <w:r w:rsidRPr="00A96EFA">
        <w:rPr>
          <w:rFonts w:ascii="Times New Roman" w:eastAsia="Times New Roman" w:hAnsi="Times New Roman" w:cs="Times New Roman"/>
          <w:b/>
          <w:sz w:val="26"/>
          <w:szCs w:val="28"/>
        </w:rPr>
        <w:t>TỔ CHỨC THỰC HIỆN</w:t>
      </w:r>
    </w:p>
    <w:p w:rsidR="00683F42" w:rsidRPr="00A96EFA" w:rsidRDefault="00683F42" w:rsidP="00683F42">
      <w:pPr>
        <w:spacing w:after="120" w:line="240" w:lineRule="auto"/>
        <w:ind w:firstLine="567"/>
        <w:jc w:val="both"/>
        <w:rPr>
          <w:rFonts w:ascii="Times New Roman" w:eastAsia="Times New Roman" w:hAnsi="Times New Roman" w:cs="Times New Roman"/>
          <w:b/>
          <w:bCs/>
          <w:color w:val="000000"/>
          <w:sz w:val="28"/>
          <w:szCs w:val="28"/>
        </w:rPr>
      </w:pPr>
      <w:r w:rsidRPr="00A96EFA">
        <w:rPr>
          <w:rFonts w:ascii="Times New Roman" w:eastAsia="Times New Roman" w:hAnsi="Times New Roman" w:cs="Times New Roman"/>
          <w:b/>
          <w:bCs/>
          <w:color w:val="000000"/>
          <w:sz w:val="28"/>
          <w:szCs w:val="28"/>
        </w:rPr>
        <w:t xml:space="preserve">Điều </w:t>
      </w:r>
      <w:r w:rsidR="0055522F" w:rsidRPr="00A96EFA">
        <w:rPr>
          <w:rFonts w:ascii="Times New Roman" w:eastAsia="Times New Roman" w:hAnsi="Times New Roman" w:cs="Times New Roman"/>
          <w:b/>
          <w:bCs/>
          <w:color w:val="000000"/>
          <w:sz w:val="28"/>
          <w:szCs w:val="28"/>
        </w:rPr>
        <w:t>1</w:t>
      </w:r>
      <w:r w:rsidR="006664B2" w:rsidRPr="00A96EFA">
        <w:rPr>
          <w:rFonts w:ascii="Times New Roman" w:eastAsia="Times New Roman" w:hAnsi="Times New Roman" w:cs="Times New Roman"/>
          <w:b/>
          <w:bCs/>
          <w:color w:val="000000"/>
          <w:sz w:val="28"/>
          <w:szCs w:val="28"/>
        </w:rPr>
        <w:t>0</w:t>
      </w:r>
      <w:r w:rsidRPr="00A96EFA">
        <w:rPr>
          <w:rFonts w:ascii="Times New Roman" w:eastAsia="Times New Roman" w:hAnsi="Times New Roman" w:cs="Times New Roman"/>
          <w:b/>
          <w:bCs/>
          <w:color w:val="000000"/>
          <w:sz w:val="28"/>
          <w:szCs w:val="28"/>
        </w:rPr>
        <w:t>.</w:t>
      </w:r>
      <w:bookmarkEnd w:id="17"/>
      <w:r w:rsidR="00354CAB" w:rsidRPr="00A96EFA">
        <w:rPr>
          <w:rFonts w:ascii="Times New Roman" w:eastAsia="Times New Roman" w:hAnsi="Times New Roman" w:cs="Times New Roman"/>
          <w:b/>
          <w:bCs/>
          <w:color w:val="000000"/>
          <w:sz w:val="28"/>
          <w:szCs w:val="28"/>
        </w:rPr>
        <w:t>Trách nhiệm của các bên liên quan</w:t>
      </w:r>
    </w:p>
    <w:p w:rsidR="00354CAB" w:rsidRPr="00A96EFA" w:rsidRDefault="000A4557" w:rsidP="000A4557">
      <w:pPr>
        <w:pStyle w:val="ListParagraph"/>
        <w:numPr>
          <w:ilvl w:val="0"/>
          <w:numId w:val="2"/>
        </w:numPr>
        <w:spacing w:after="120" w:line="240" w:lineRule="auto"/>
        <w:jc w:val="both"/>
        <w:rPr>
          <w:rFonts w:ascii="Times New Roman" w:eastAsia="Times New Roman" w:hAnsi="Times New Roman" w:cs="Times New Roman"/>
          <w:b/>
          <w:bCs/>
          <w:color w:val="000000"/>
          <w:sz w:val="28"/>
          <w:szCs w:val="28"/>
        </w:rPr>
      </w:pPr>
      <w:r w:rsidRPr="00A96EFA">
        <w:rPr>
          <w:rFonts w:ascii="Times New Roman" w:eastAsia="Times New Roman" w:hAnsi="Times New Roman" w:cs="Times New Roman"/>
          <w:b/>
          <w:bCs/>
          <w:color w:val="000000"/>
          <w:sz w:val="28"/>
          <w:szCs w:val="28"/>
        </w:rPr>
        <w:t>Khách hàng vay vốn</w:t>
      </w:r>
    </w:p>
    <w:p w:rsidR="009A3BFA" w:rsidRPr="00A96EFA" w:rsidRDefault="009A3BFA" w:rsidP="00961E1A">
      <w:pPr>
        <w:pStyle w:val="NormalWeb"/>
        <w:shd w:val="clear" w:color="auto" w:fill="FFFFFF"/>
        <w:spacing w:before="120" w:beforeAutospacing="0" w:after="120" w:afterAutospacing="0"/>
        <w:ind w:firstLine="567"/>
        <w:jc w:val="both"/>
        <w:rPr>
          <w:sz w:val="28"/>
          <w:szCs w:val="28"/>
        </w:rPr>
      </w:pPr>
      <w:r w:rsidRPr="00A96EFA">
        <w:rPr>
          <w:sz w:val="28"/>
          <w:szCs w:val="28"/>
          <w:lang w:val="vi-VN"/>
        </w:rPr>
        <w:t>a) Cung cấp đầy đủ, trung thực các thông tin, tài liệu để chứng minh mục đích vay vốn được hỗ trợ lãi suất và chịu trách nhiệm trước pháp luật và tính chính xác của các thông tin, tài liệu đã cung cấp</w:t>
      </w:r>
      <w:r w:rsidR="008106B6" w:rsidRPr="00A96EFA">
        <w:rPr>
          <w:sz w:val="28"/>
          <w:szCs w:val="28"/>
        </w:rPr>
        <w:t>.</w:t>
      </w:r>
    </w:p>
    <w:p w:rsidR="009A3BFA" w:rsidRPr="00A96EFA" w:rsidRDefault="009A3BFA" w:rsidP="00961E1A">
      <w:pPr>
        <w:pStyle w:val="NormalWeb"/>
        <w:shd w:val="clear" w:color="auto" w:fill="FFFFFF"/>
        <w:spacing w:before="120" w:beforeAutospacing="0" w:after="120" w:afterAutospacing="0"/>
        <w:ind w:firstLine="567"/>
        <w:jc w:val="both"/>
        <w:rPr>
          <w:sz w:val="28"/>
          <w:szCs w:val="28"/>
        </w:rPr>
      </w:pPr>
      <w:r w:rsidRPr="00A96EFA">
        <w:rPr>
          <w:sz w:val="28"/>
          <w:szCs w:val="28"/>
          <w:lang w:val="vi-VN"/>
        </w:rPr>
        <w:t xml:space="preserve">b) Sử dụng vốn vay đúng mục đích thuộc đối tượng hỗ trợ lãi suất đã ghi trong hợp đồng tín dụng. Nếu sử dụng vốn vay không đúng mục đích theo đối tượng hỗ trợ lãi suất thì không được hỗ trợ lãi suất và phải hoàn trả </w:t>
      </w:r>
      <w:r w:rsidR="00961E1A" w:rsidRPr="00A96EFA">
        <w:rPr>
          <w:sz w:val="28"/>
          <w:szCs w:val="28"/>
        </w:rPr>
        <w:t xml:space="preserve">cho Nhà </w:t>
      </w:r>
      <w:r w:rsidR="00961E1A" w:rsidRPr="00A96EFA">
        <w:rPr>
          <w:sz w:val="28"/>
          <w:szCs w:val="28"/>
        </w:rPr>
        <w:lastRenderedPageBreak/>
        <w:t>nước</w:t>
      </w:r>
      <w:r w:rsidRPr="00A96EFA">
        <w:rPr>
          <w:sz w:val="28"/>
          <w:szCs w:val="28"/>
          <w:lang w:val="vi-VN"/>
        </w:rPr>
        <w:t xml:space="preserve"> số tiền lãi đã được hỗ trợ trước đó và bị xử</w:t>
      </w:r>
      <w:r w:rsidR="00ED6E29" w:rsidRPr="00A96EFA">
        <w:rPr>
          <w:sz w:val="28"/>
          <w:szCs w:val="28"/>
          <w:lang w:val="vi-VN"/>
        </w:rPr>
        <w:t xml:space="preserve"> lý theo quy định của pháp luật</w:t>
      </w:r>
      <w:r w:rsidR="008106B6" w:rsidRPr="00A96EFA">
        <w:rPr>
          <w:sz w:val="28"/>
          <w:szCs w:val="28"/>
        </w:rPr>
        <w:t>.</w:t>
      </w:r>
    </w:p>
    <w:p w:rsidR="009A3BFA" w:rsidRPr="00A96EFA" w:rsidRDefault="009A3BFA" w:rsidP="00961E1A">
      <w:pPr>
        <w:pStyle w:val="NormalWeb"/>
        <w:shd w:val="clear" w:color="auto" w:fill="FFFFFF"/>
        <w:spacing w:before="120" w:beforeAutospacing="0" w:after="120" w:afterAutospacing="0"/>
        <w:ind w:firstLine="567"/>
        <w:jc w:val="both"/>
        <w:rPr>
          <w:sz w:val="28"/>
          <w:szCs w:val="28"/>
        </w:rPr>
      </w:pPr>
      <w:r w:rsidRPr="00A96EFA">
        <w:rPr>
          <w:sz w:val="28"/>
          <w:szCs w:val="28"/>
          <w:lang w:val="vi-VN"/>
        </w:rPr>
        <w:t>c) Chịu sự kiểm tra, thanh tra của các cơ quan có thẩm quyền theo quy định của Pháp luật.</w:t>
      </w:r>
    </w:p>
    <w:p w:rsidR="009A3BFA" w:rsidRPr="00A96EFA" w:rsidRDefault="009A3BFA" w:rsidP="009A3BFA">
      <w:pPr>
        <w:pStyle w:val="NormalWeb"/>
        <w:shd w:val="clear" w:color="auto" w:fill="FFFFFF"/>
        <w:spacing w:before="120" w:beforeAutospacing="0" w:after="120" w:afterAutospacing="0"/>
        <w:ind w:firstLine="567"/>
        <w:rPr>
          <w:sz w:val="28"/>
          <w:szCs w:val="28"/>
        </w:rPr>
      </w:pPr>
      <w:r w:rsidRPr="00A96EFA">
        <w:rPr>
          <w:b/>
          <w:bCs/>
          <w:sz w:val="28"/>
          <w:szCs w:val="28"/>
          <w:lang w:val="vi-VN"/>
        </w:rPr>
        <w:t>2. Ngân hàng cho vay</w:t>
      </w:r>
    </w:p>
    <w:p w:rsidR="009A3BFA" w:rsidRPr="00A96EFA" w:rsidRDefault="009A3BFA" w:rsidP="009A3BFA">
      <w:pPr>
        <w:pStyle w:val="NormalWeb"/>
        <w:shd w:val="clear" w:color="auto" w:fill="FFFFFF"/>
        <w:spacing w:before="120" w:beforeAutospacing="0" w:after="120" w:afterAutospacing="0"/>
        <w:ind w:firstLine="567"/>
        <w:jc w:val="both"/>
        <w:rPr>
          <w:sz w:val="28"/>
          <w:szCs w:val="28"/>
        </w:rPr>
      </w:pPr>
      <w:r w:rsidRPr="00A96EFA">
        <w:rPr>
          <w:sz w:val="28"/>
          <w:szCs w:val="28"/>
          <w:lang w:val="vi-VN"/>
        </w:rPr>
        <w:t>a) Hướng dẫn các hồ sơ, thủ tục cho khách hàng vay vốn, đảm bảo việc cho vay được thuận tiện, an toàn và đúng đối tượng. Chủ trì thẩm định các yếu tố cho</w:t>
      </w:r>
      <w:r w:rsidR="00ED6E29" w:rsidRPr="00A96EFA">
        <w:rPr>
          <w:sz w:val="28"/>
          <w:szCs w:val="28"/>
          <w:lang w:val="vi-VN"/>
        </w:rPr>
        <w:t xml:space="preserve"> vay theo quy định</w:t>
      </w:r>
      <w:r w:rsidR="008106B6" w:rsidRPr="00A96EFA">
        <w:rPr>
          <w:sz w:val="28"/>
          <w:szCs w:val="28"/>
        </w:rPr>
        <w:t>.</w:t>
      </w:r>
    </w:p>
    <w:p w:rsidR="009A3BFA" w:rsidRPr="00A96EFA" w:rsidRDefault="009A3BFA" w:rsidP="009A3BFA">
      <w:pPr>
        <w:pStyle w:val="NormalWeb"/>
        <w:shd w:val="clear" w:color="auto" w:fill="FFFFFF"/>
        <w:spacing w:before="120" w:beforeAutospacing="0" w:after="120" w:afterAutospacing="0"/>
        <w:ind w:firstLine="567"/>
        <w:jc w:val="both"/>
        <w:rPr>
          <w:sz w:val="28"/>
          <w:szCs w:val="28"/>
        </w:rPr>
      </w:pPr>
      <w:r w:rsidRPr="00A96EFA">
        <w:rPr>
          <w:sz w:val="28"/>
          <w:szCs w:val="28"/>
          <w:lang w:val="vi-VN"/>
        </w:rPr>
        <w:t>b) Công bố công khai lãi suất cho vay áp dụng cho các đối tượng được vay hỗ</w:t>
      </w:r>
      <w:r w:rsidR="00ED6E29" w:rsidRPr="00A96EFA">
        <w:rPr>
          <w:sz w:val="28"/>
          <w:szCs w:val="28"/>
          <w:lang w:val="vi-VN"/>
        </w:rPr>
        <w:t xml:space="preserve"> trợ lãi suất theo quy định này</w:t>
      </w:r>
      <w:r w:rsidR="008106B6" w:rsidRPr="00A96EFA">
        <w:rPr>
          <w:sz w:val="28"/>
          <w:szCs w:val="28"/>
        </w:rPr>
        <w:t>.</w:t>
      </w:r>
    </w:p>
    <w:p w:rsidR="009A3BFA" w:rsidRPr="00A96EFA" w:rsidRDefault="009A3BFA" w:rsidP="009A3BFA">
      <w:pPr>
        <w:pStyle w:val="NormalWeb"/>
        <w:shd w:val="clear" w:color="auto" w:fill="FFFFFF"/>
        <w:spacing w:before="120" w:beforeAutospacing="0" w:after="120" w:afterAutospacing="0"/>
        <w:ind w:firstLine="567"/>
        <w:jc w:val="both"/>
        <w:rPr>
          <w:sz w:val="28"/>
          <w:szCs w:val="28"/>
        </w:rPr>
      </w:pPr>
      <w:r w:rsidRPr="00A96EFA">
        <w:rPr>
          <w:sz w:val="28"/>
          <w:szCs w:val="28"/>
          <w:lang w:val="vi-VN"/>
        </w:rPr>
        <w:t>c) Thực hiện việc kiểm tra trước, trong và sau khi cho vay để bảo đảm việc hỗ trợ lãi suất theo đúng quy định của pháp luật và tính hiệu quả</w:t>
      </w:r>
      <w:r w:rsidR="00ED6E29" w:rsidRPr="00A96EFA">
        <w:rPr>
          <w:sz w:val="28"/>
          <w:szCs w:val="28"/>
          <w:lang w:val="vi-VN"/>
        </w:rPr>
        <w:t xml:space="preserve"> đối với các khách hàng vay vốn</w:t>
      </w:r>
      <w:r w:rsidR="008106B6" w:rsidRPr="00A96EFA">
        <w:rPr>
          <w:sz w:val="28"/>
          <w:szCs w:val="28"/>
        </w:rPr>
        <w:t>.</w:t>
      </w:r>
    </w:p>
    <w:p w:rsidR="009A3BFA" w:rsidRPr="00A96EFA" w:rsidRDefault="009A3BFA" w:rsidP="009A3BFA">
      <w:pPr>
        <w:pStyle w:val="NormalWeb"/>
        <w:shd w:val="clear" w:color="auto" w:fill="FFFFFF"/>
        <w:spacing w:before="120" w:beforeAutospacing="0" w:after="120" w:afterAutospacing="0"/>
        <w:ind w:firstLine="567"/>
        <w:jc w:val="both"/>
        <w:rPr>
          <w:sz w:val="28"/>
          <w:szCs w:val="28"/>
        </w:rPr>
      </w:pPr>
      <w:r w:rsidRPr="00A96EFA">
        <w:rPr>
          <w:sz w:val="28"/>
          <w:szCs w:val="28"/>
          <w:lang w:val="vi-VN"/>
        </w:rPr>
        <w:t>d) Thực hiện sao, lưu chứng từ, các báo cáo chi tiết theo từng khoản hỗ trợ lãi suất đảm bảo tính chính xác, minh bạch rõ ràng để tạo điều kiện cho công tác thẩm tra số liệu quyết toán hỗ trợ lãi suất theo quy đ</w:t>
      </w:r>
      <w:r w:rsidR="00ED6E29" w:rsidRPr="00A96EFA">
        <w:rPr>
          <w:sz w:val="28"/>
          <w:szCs w:val="28"/>
          <w:lang w:val="vi-VN"/>
        </w:rPr>
        <w:t>ịnh này</w:t>
      </w:r>
      <w:r w:rsidR="008106B6" w:rsidRPr="00A96EFA">
        <w:rPr>
          <w:sz w:val="28"/>
          <w:szCs w:val="28"/>
        </w:rPr>
        <w:t>.</w:t>
      </w:r>
    </w:p>
    <w:p w:rsidR="009A3BFA" w:rsidRPr="003E272A" w:rsidRDefault="003A1217" w:rsidP="009A3BFA">
      <w:pPr>
        <w:pStyle w:val="NormalWeb"/>
        <w:shd w:val="clear" w:color="auto" w:fill="FFFFFF"/>
        <w:spacing w:before="120" w:beforeAutospacing="0" w:after="120" w:afterAutospacing="0"/>
        <w:ind w:firstLine="567"/>
        <w:jc w:val="both"/>
        <w:rPr>
          <w:sz w:val="28"/>
          <w:szCs w:val="28"/>
        </w:rPr>
      </w:pPr>
      <w:r w:rsidRPr="003E272A">
        <w:rPr>
          <w:sz w:val="28"/>
          <w:szCs w:val="28"/>
        </w:rPr>
        <w:t>đ</w:t>
      </w:r>
      <w:r w:rsidR="009A3BFA" w:rsidRPr="003E272A">
        <w:rPr>
          <w:sz w:val="28"/>
          <w:szCs w:val="28"/>
          <w:lang w:val="vi-VN"/>
        </w:rPr>
        <w:t xml:space="preserve">) Nếu phát hiện khách hàng sử dụng vốn sai mục đích thuộc đối tượng hỗ trợ lãi suất thì lập thủ tục thông báo cho </w:t>
      </w:r>
      <w:r w:rsidR="00260E2E" w:rsidRPr="003E272A">
        <w:rPr>
          <w:sz w:val="28"/>
          <w:szCs w:val="28"/>
        </w:rPr>
        <w:t>ủy ban nhân dân</w:t>
      </w:r>
      <w:r w:rsidR="007D7442" w:rsidRPr="003E272A">
        <w:rPr>
          <w:sz w:val="28"/>
          <w:szCs w:val="28"/>
        </w:rPr>
        <w:t xml:space="preserve"> cấp xã, </w:t>
      </w:r>
      <w:r w:rsidR="00260E2E" w:rsidRPr="003E272A">
        <w:rPr>
          <w:sz w:val="28"/>
          <w:szCs w:val="28"/>
        </w:rPr>
        <w:t>ủy ban nhân dân</w:t>
      </w:r>
      <w:r w:rsidR="007D7442" w:rsidRPr="003E272A">
        <w:rPr>
          <w:sz w:val="28"/>
          <w:szCs w:val="28"/>
        </w:rPr>
        <w:t xml:space="preserve"> cấp huyện</w:t>
      </w:r>
      <w:r w:rsidR="009A3BFA" w:rsidRPr="003E272A">
        <w:rPr>
          <w:sz w:val="28"/>
          <w:szCs w:val="28"/>
          <w:lang w:val="vi-VN"/>
        </w:rPr>
        <w:t xml:space="preserve"> để xử lý dừng hỗ</w:t>
      </w:r>
      <w:r w:rsidR="00ED6E29" w:rsidRPr="003E272A">
        <w:rPr>
          <w:sz w:val="28"/>
          <w:szCs w:val="28"/>
          <w:lang w:val="vi-VN"/>
        </w:rPr>
        <w:t xml:space="preserve"> trợ hoặc </w:t>
      </w:r>
      <w:proofErr w:type="gramStart"/>
      <w:r w:rsidR="00ED6E29" w:rsidRPr="003E272A">
        <w:rPr>
          <w:sz w:val="28"/>
          <w:szCs w:val="28"/>
          <w:lang w:val="vi-VN"/>
        </w:rPr>
        <w:t>thu</w:t>
      </w:r>
      <w:proofErr w:type="gramEnd"/>
      <w:r w:rsidR="00ED6E29" w:rsidRPr="003E272A">
        <w:rPr>
          <w:sz w:val="28"/>
          <w:szCs w:val="28"/>
          <w:lang w:val="vi-VN"/>
        </w:rPr>
        <w:t xml:space="preserve"> hồi nếu đã hỗ trợ</w:t>
      </w:r>
      <w:r w:rsidR="008106B6" w:rsidRPr="003E272A">
        <w:rPr>
          <w:sz w:val="28"/>
          <w:szCs w:val="28"/>
        </w:rPr>
        <w:t>.</w:t>
      </w:r>
    </w:p>
    <w:p w:rsidR="009A3BFA" w:rsidRPr="00A96EFA" w:rsidRDefault="00055D51" w:rsidP="00015534">
      <w:pPr>
        <w:pStyle w:val="NormalWeb"/>
        <w:shd w:val="clear" w:color="auto" w:fill="FFFFFF"/>
        <w:spacing w:before="120" w:beforeAutospacing="0" w:after="120" w:afterAutospacing="0"/>
        <w:ind w:firstLine="567"/>
        <w:jc w:val="both"/>
        <w:rPr>
          <w:sz w:val="28"/>
          <w:szCs w:val="28"/>
          <w:lang w:val="vi-VN"/>
        </w:rPr>
      </w:pPr>
      <w:bookmarkStart w:id="18" w:name="diem_e_2_10"/>
      <w:r w:rsidRPr="003E272A">
        <w:rPr>
          <w:sz w:val="28"/>
          <w:szCs w:val="28"/>
        </w:rPr>
        <w:t>e</w:t>
      </w:r>
      <w:r w:rsidR="009A3BFA" w:rsidRPr="003E272A">
        <w:rPr>
          <w:sz w:val="28"/>
          <w:szCs w:val="28"/>
          <w:lang w:val="vi-VN"/>
        </w:rPr>
        <w:t>) Tổ chức việc theo dõi, thống kê kịp</w:t>
      </w:r>
      <w:r w:rsidR="005A2187" w:rsidRPr="003E272A">
        <w:rPr>
          <w:sz w:val="28"/>
          <w:szCs w:val="28"/>
        </w:rPr>
        <w:t xml:space="preserve"> </w:t>
      </w:r>
      <w:r w:rsidR="009A3BFA" w:rsidRPr="003E272A">
        <w:rPr>
          <w:sz w:val="28"/>
          <w:szCs w:val="28"/>
          <w:lang w:val="vi-VN"/>
        </w:rPr>
        <w:t>thời, chính xác các khoản cho vay được hỗ trợ lãi</w:t>
      </w:r>
      <w:r w:rsidR="009A3BFA" w:rsidRPr="00A96EFA">
        <w:rPr>
          <w:sz w:val="28"/>
          <w:szCs w:val="28"/>
          <w:lang w:val="vi-VN"/>
        </w:rPr>
        <w:t xml:space="preserve"> suất để phục vụ cho việc báo cáo Ban chỉ đạo chương trình </w:t>
      </w:r>
      <w:r w:rsidR="00260E2E" w:rsidRPr="00A96EFA">
        <w:rPr>
          <w:sz w:val="28"/>
          <w:szCs w:val="28"/>
          <w:lang w:val="vi-VN"/>
        </w:rPr>
        <w:t>Mục tiêu Quốc gia</w:t>
      </w:r>
      <w:r w:rsidR="009A3BFA" w:rsidRPr="00A96EFA">
        <w:rPr>
          <w:sz w:val="28"/>
          <w:szCs w:val="28"/>
          <w:lang w:val="vi-VN"/>
        </w:rPr>
        <w:t xml:space="preserve"> xây dựng nông thôn mới các cấp, ngân hàng cấp trên và việc kiểm tra, giám sát của các cơ quan có thẩm quyền.</w:t>
      </w:r>
      <w:bookmarkEnd w:id="18"/>
    </w:p>
    <w:p w:rsidR="00683F42" w:rsidRPr="00A96EFA" w:rsidRDefault="009A3BFA" w:rsidP="00015534">
      <w:pPr>
        <w:shd w:val="clear" w:color="auto" w:fill="FFFFFF"/>
        <w:spacing w:after="120" w:line="240" w:lineRule="auto"/>
        <w:ind w:firstLine="567"/>
        <w:jc w:val="both"/>
        <w:rPr>
          <w:rFonts w:ascii="Times New Roman" w:eastAsia="Times New Roman" w:hAnsi="Times New Roman" w:cs="Times New Roman"/>
          <w:b/>
          <w:sz w:val="28"/>
          <w:szCs w:val="28"/>
        </w:rPr>
      </w:pPr>
      <w:r w:rsidRPr="00A96EFA">
        <w:rPr>
          <w:rFonts w:ascii="Times New Roman" w:eastAsia="Times New Roman" w:hAnsi="Times New Roman" w:cs="Times New Roman"/>
          <w:b/>
          <w:bCs/>
          <w:sz w:val="28"/>
          <w:szCs w:val="28"/>
        </w:rPr>
        <w:t xml:space="preserve">3. </w:t>
      </w:r>
      <w:r w:rsidR="00683F42" w:rsidRPr="00A96EFA">
        <w:rPr>
          <w:rFonts w:ascii="Times New Roman" w:eastAsia="Times New Roman" w:hAnsi="Times New Roman" w:cs="Times New Roman"/>
          <w:b/>
          <w:bCs/>
          <w:sz w:val="28"/>
          <w:szCs w:val="28"/>
          <w:lang w:val="vi-VN"/>
        </w:rPr>
        <w:t>S</w:t>
      </w:r>
      <w:r w:rsidR="00683F42" w:rsidRPr="00A96EFA">
        <w:rPr>
          <w:rFonts w:ascii="Times New Roman" w:eastAsia="Times New Roman" w:hAnsi="Times New Roman" w:cs="Times New Roman"/>
          <w:b/>
          <w:bCs/>
          <w:sz w:val="28"/>
          <w:szCs w:val="28"/>
        </w:rPr>
        <w:t>ở </w:t>
      </w:r>
      <w:r w:rsidR="00683F42" w:rsidRPr="00A96EFA">
        <w:rPr>
          <w:rFonts w:ascii="Times New Roman" w:eastAsia="Times New Roman" w:hAnsi="Times New Roman" w:cs="Times New Roman"/>
          <w:b/>
          <w:bCs/>
          <w:sz w:val="28"/>
          <w:szCs w:val="28"/>
          <w:lang w:val="vi-VN"/>
        </w:rPr>
        <w:t>Tài chính</w:t>
      </w:r>
    </w:p>
    <w:p w:rsidR="00683F42" w:rsidRPr="00A96EFA" w:rsidRDefault="00F24A76" w:rsidP="00015534">
      <w:pPr>
        <w:pStyle w:val="NormalWeb"/>
        <w:shd w:val="clear" w:color="auto" w:fill="FFFFFF"/>
        <w:spacing w:before="120" w:beforeAutospacing="0" w:after="120" w:afterAutospacing="0"/>
        <w:ind w:firstLine="567"/>
        <w:jc w:val="both"/>
        <w:rPr>
          <w:sz w:val="28"/>
          <w:szCs w:val="28"/>
          <w:lang w:val="vi-VN"/>
        </w:rPr>
      </w:pPr>
      <w:r w:rsidRPr="00A96EFA">
        <w:rPr>
          <w:sz w:val="28"/>
          <w:szCs w:val="28"/>
          <w:lang w:val="vi-VN"/>
        </w:rPr>
        <w:t>a)</w:t>
      </w:r>
      <w:r w:rsidR="00683F42" w:rsidRPr="00A96EFA">
        <w:rPr>
          <w:sz w:val="28"/>
          <w:szCs w:val="28"/>
          <w:lang w:val="vi-VN"/>
        </w:rPr>
        <w:t xml:space="preserve"> Chủ trì hướng dẫn, quản lý, sử dụng và thanh quyết toán nguồn vốn hỗ trợ lãi suất thuộc ngân sách tỉnh bố trí trực tiếp cho Chương trình </w:t>
      </w:r>
      <w:r w:rsidR="00260E2E" w:rsidRPr="00A96EFA">
        <w:rPr>
          <w:sz w:val="28"/>
          <w:szCs w:val="28"/>
          <w:lang w:val="vi-VN"/>
        </w:rPr>
        <w:t>Mục tiêu Quốc gia</w:t>
      </w:r>
      <w:r w:rsidR="00683F42" w:rsidRPr="00A96EFA">
        <w:rPr>
          <w:sz w:val="28"/>
          <w:szCs w:val="28"/>
          <w:lang w:val="vi-VN"/>
        </w:rPr>
        <w:t xml:space="preserve"> xây dựng n</w:t>
      </w:r>
      <w:r w:rsidR="00ED6E29" w:rsidRPr="00A96EFA">
        <w:rPr>
          <w:sz w:val="28"/>
          <w:szCs w:val="28"/>
          <w:lang w:val="vi-VN"/>
        </w:rPr>
        <w:t>ông thôn mới cho các địa phương</w:t>
      </w:r>
      <w:r w:rsidR="008106B6" w:rsidRPr="00A96EFA">
        <w:rPr>
          <w:sz w:val="28"/>
          <w:szCs w:val="28"/>
          <w:lang w:val="vi-VN"/>
        </w:rPr>
        <w:t>.</w:t>
      </w:r>
    </w:p>
    <w:p w:rsidR="00683F42" w:rsidRPr="00A96EFA" w:rsidRDefault="00F24A76" w:rsidP="00015534">
      <w:pPr>
        <w:pStyle w:val="NormalWeb"/>
        <w:shd w:val="clear" w:color="auto" w:fill="FFFFFF"/>
        <w:spacing w:before="120" w:beforeAutospacing="0" w:after="120" w:afterAutospacing="0"/>
        <w:ind w:firstLine="567"/>
        <w:jc w:val="both"/>
        <w:rPr>
          <w:sz w:val="28"/>
          <w:szCs w:val="28"/>
          <w:lang w:val="vi-VN"/>
        </w:rPr>
      </w:pPr>
      <w:r w:rsidRPr="00A96EFA">
        <w:rPr>
          <w:sz w:val="28"/>
          <w:szCs w:val="28"/>
          <w:lang w:val="vi-VN"/>
        </w:rPr>
        <w:t xml:space="preserve">b) </w:t>
      </w:r>
      <w:r w:rsidR="00683F42" w:rsidRPr="00A96EFA">
        <w:rPr>
          <w:sz w:val="28"/>
          <w:szCs w:val="28"/>
          <w:lang w:val="vi-VN"/>
        </w:rPr>
        <w:t>Phối hợp với các ngành có liên quan, tổ chức kiểm tra việc sử dụng nguồn vốn hỗ trợ lãi suất và việc hỗ trợ lãi suất trên địa bàn tỉnh</w:t>
      </w:r>
      <w:r w:rsidR="008106B6" w:rsidRPr="00A96EFA">
        <w:rPr>
          <w:sz w:val="28"/>
          <w:szCs w:val="28"/>
          <w:lang w:val="vi-VN"/>
        </w:rPr>
        <w:t>.</w:t>
      </w:r>
    </w:p>
    <w:p w:rsidR="009D63F9" w:rsidRPr="00A96EFA" w:rsidRDefault="00F24A76" w:rsidP="00015534">
      <w:pPr>
        <w:pStyle w:val="NormalWeb"/>
        <w:shd w:val="clear" w:color="auto" w:fill="FFFFFF"/>
        <w:spacing w:before="120" w:beforeAutospacing="0" w:after="120" w:afterAutospacing="0"/>
        <w:ind w:firstLine="567"/>
        <w:jc w:val="both"/>
        <w:rPr>
          <w:sz w:val="28"/>
          <w:szCs w:val="28"/>
        </w:rPr>
      </w:pPr>
      <w:r w:rsidRPr="00A96EFA">
        <w:rPr>
          <w:sz w:val="28"/>
          <w:szCs w:val="28"/>
          <w:lang w:val="vi-VN"/>
        </w:rPr>
        <w:t xml:space="preserve">c) </w:t>
      </w:r>
      <w:r w:rsidR="00446D88" w:rsidRPr="00A96EFA">
        <w:rPr>
          <w:sz w:val="28"/>
          <w:szCs w:val="28"/>
        </w:rPr>
        <w:t>Tham mưu b</w:t>
      </w:r>
      <w:r w:rsidR="00683F42" w:rsidRPr="00A96EFA">
        <w:rPr>
          <w:sz w:val="28"/>
          <w:szCs w:val="28"/>
          <w:lang w:val="vi-VN"/>
        </w:rPr>
        <w:t xml:space="preserve">ố trí nguồn ngân sách </w:t>
      </w:r>
      <w:r w:rsidR="00536B00" w:rsidRPr="00A96EFA">
        <w:rPr>
          <w:sz w:val="28"/>
          <w:szCs w:val="28"/>
          <w:lang w:val="vi-VN"/>
        </w:rPr>
        <w:t>đ</w:t>
      </w:r>
      <w:r w:rsidR="005C0FB9" w:rsidRPr="00A96EFA">
        <w:rPr>
          <w:sz w:val="28"/>
          <w:szCs w:val="28"/>
          <w:lang w:val="vi-VN"/>
        </w:rPr>
        <w:t>ịa phương</w:t>
      </w:r>
      <w:r w:rsidR="00683F42" w:rsidRPr="00A96EFA">
        <w:rPr>
          <w:sz w:val="28"/>
          <w:szCs w:val="28"/>
          <w:lang w:val="vi-VN"/>
        </w:rPr>
        <w:t xml:space="preserve">để hỗ trợ lãi suất cho người dân </w:t>
      </w:r>
      <w:r w:rsidR="006A4F0B" w:rsidRPr="00A96EFA">
        <w:rPr>
          <w:sz w:val="28"/>
          <w:szCs w:val="28"/>
        </w:rPr>
        <w:t>trong nội thành, nội thị khi thực hiện chuyển đổi sinh kế.</w:t>
      </w:r>
    </w:p>
    <w:p w:rsidR="00E443A2" w:rsidRPr="00A96EFA" w:rsidRDefault="009A3BFA" w:rsidP="00015534">
      <w:pPr>
        <w:pStyle w:val="NormalWeb"/>
        <w:shd w:val="clear" w:color="auto" w:fill="FFFFFF"/>
        <w:spacing w:before="120" w:beforeAutospacing="0" w:after="120" w:afterAutospacing="0"/>
        <w:ind w:firstLine="567"/>
        <w:jc w:val="both"/>
        <w:rPr>
          <w:b/>
          <w:sz w:val="28"/>
          <w:szCs w:val="28"/>
          <w:lang w:val="vi-VN"/>
        </w:rPr>
      </w:pPr>
      <w:r w:rsidRPr="00A96EFA">
        <w:rPr>
          <w:b/>
          <w:sz w:val="28"/>
          <w:szCs w:val="28"/>
          <w:lang w:val="vi-VN"/>
        </w:rPr>
        <w:t xml:space="preserve">4. </w:t>
      </w:r>
      <w:r w:rsidR="00683F42" w:rsidRPr="00A96EFA">
        <w:rPr>
          <w:b/>
          <w:sz w:val="28"/>
          <w:szCs w:val="28"/>
          <w:lang w:val="vi-VN"/>
        </w:rPr>
        <w:t>Sở Kế hoạch và Đầu tư</w:t>
      </w:r>
    </w:p>
    <w:p w:rsidR="00683F42" w:rsidRPr="00A96EFA" w:rsidRDefault="00F24A76" w:rsidP="00015534">
      <w:pPr>
        <w:pStyle w:val="NormalWeb"/>
        <w:shd w:val="clear" w:color="auto" w:fill="FFFFFF"/>
        <w:spacing w:before="120" w:beforeAutospacing="0" w:after="120" w:afterAutospacing="0"/>
        <w:ind w:firstLine="567"/>
        <w:jc w:val="both"/>
        <w:rPr>
          <w:sz w:val="28"/>
          <w:szCs w:val="28"/>
          <w:lang w:val="vi-VN"/>
        </w:rPr>
      </w:pPr>
      <w:r w:rsidRPr="00A96EFA">
        <w:rPr>
          <w:sz w:val="28"/>
          <w:szCs w:val="28"/>
          <w:lang w:val="vi-VN"/>
        </w:rPr>
        <w:t xml:space="preserve">a) </w:t>
      </w:r>
      <w:r w:rsidR="00E443A2" w:rsidRPr="00A96EFA">
        <w:rPr>
          <w:sz w:val="28"/>
          <w:szCs w:val="28"/>
          <w:lang w:val="vi-VN"/>
        </w:rPr>
        <w:t>C</w:t>
      </w:r>
      <w:r w:rsidR="00683F42" w:rsidRPr="00A96EFA">
        <w:rPr>
          <w:sz w:val="28"/>
          <w:szCs w:val="28"/>
          <w:lang w:val="vi-VN"/>
        </w:rPr>
        <w:t xml:space="preserve">hủ trì phối hợp với Sở Tài chính, Sở Nông nghiệp và PTNT tham mưu </w:t>
      </w:r>
      <w:r w:rsidR="00260E2E" w:rsidRPr="00A96EFA">
        <w:rPr>
          <w:sz w:val="28"/>
          <w:szCs w:val="28"/>
          <w:lang w:val="vi-VN"/>
        </w:rPr>
        <w:t>Ủy ban nhân dân</w:t>
      </w:r>
      <w:r w:rsidR="00B95176" w:rsidRPr="00A96EFA">
        <w:rPr>
          <w:sz w:val="28"/>
          <w:szCs w:val="28"/>
          <w:lang w:val="vi-VN"/>
        </w:rPr>
        <w:t xml:space="preserve"> tỉnh</w:t>
      </w:r>
      <w:r w:rsidR="00683F42" w:rsidRPr="00A96EFA">
        <w:rPr>
          <w:sz w:val="28"/>
          <w:szCs w:val="28"/>
          <w:lang w:val="vi-VN"/>
        </w:rPr>
        <w:t xml:space="preserve"> bố trí kinh phí từ nguồn vốn sự nghiệp chương trình </w:t>
      </w:r>
      <w:r w:rsidR="006B07CE" w:rsidRPr="00A96EFA">
        <w:rPr>
          <w:sz w:val="28"/>
          <w:szCs w:val="28"/>
          <w:lang w:val="vi-VN"/>
        </w:rPr>
        <w:t>Mục tiêu Quốc gia</w:t>
      </w:r>
      <w:r w:rsidR="005A2187">
        <w:rPr>
          <w:sz w:val="28"/>
          <w:szCs w:val="28"/>
        </w:rPr>
        <w:t xml:space="preserve"> </w:t>
      </w:r>
      <w:r w:rsidR="00B95176" w:rsidRPr="00A96EFA">
        <w:rPr>
          <w:sz w:val="28"/>
          <w:szCs w:val="28"/>
          <w:lang w:val="vi-VN"/>
        </w:rPr>
        <w:t xml:space="preserve">xây dựng Nông thôn mới </w:t>
      </w:r>
      <w:r w:rsidR="00683F42" w:rsidRPr="00A96EFA">
        <w:rPr>
          <w:sz w:val="28"/>
          <w:szCs w:val="28"/>
          <w:lang w:val="vi-VN"/>
        </w:rPr>
        <w:t xml:space="preserve">hàng năm để thực hiện chính sách này đồng thời lồng ghép, điều chỉnh kế hoạch nguồn Chương trình </w:t>
      </w:r>
      <w:r w:rsidR="006B07CE" w:rsidRPr="00A96EFA">
        <w:rPr>
          <w:sz w:val="28"/>
          <w:szCs w:val="28"/>
          <w:lang w:val="vi-VN"/>
        </w:rPr>
        <w:t>Mục tiêu Quốc gia</w:t>
      </w:r>
      <w:r w:rsidR="00683F42" w:rsidRPr="00A96EFA">
        <w:rPr>
          <w:sz w:val="28"/>
          <w:szCs w:val="28"/>
          <w:lang w:val="vi-VN"/>
        </w:rPr>
        <w:t xml:space="preserve"> xây dựng nông thôn mới của Trung ương đảm bảo nguồn vố</w:t>
      </w:r>
      <w:r w:rsidR="00ED6E29" w:rsidRPr="00A96EFA">
        <w:rPr>
          <w:sz w:val="28"/>
          <w:szCs w:val="28"/>
          <w:lang w:val="vi-VN"/>
        </w:rPr>
        <w:t>n hỗ trợ lãi suất theo quy định</w:t>
      </w:r>
      <w:r w:rsidR="008106B6" w:rsidRPr="00A96EFA">
        <w:rPr>
          <w:sz w:val="28"/>
          <w:szCs w:val="28"/>
          <w:lang w:val="vi-VN"/>
        </w:rPr>
        <w:t>.</w:t>
      </w:r>
    </w:p>
    <w:p w:rsidR="00683F42" w:rsidRPr="00A96EFA" w:rsidRDefault="00F24A76" w:rsidP="003E2A3B">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lastRenderedPageBreak/>
        <w:t xml:space="preserve">b) </w:t>
      </w:r>
      <w:r w:rsidR="00683F42" w:rsidRPr="00A96EFA">
        <w:rPr>
          <w:rFonts w:ascii="Times New Roman" w:eastAsia="Times New Roman" w:hAnsi="Times New Roman" w:cs="Times New Roman"/>
          <w:sz w:val="28"/>
          <w:szCs w:val="28"/>
          <w:lang w:val="vi-VN"/>
        </w:rPr>
        <w:t>Phối hợp với các ngành có liên quan, tổ chức kiểm tra việc sử dụng </w:t>
      </w:r>
      <w:r w:rsidR="00683F42" w:rsidRPr="00A96EFA">
        <w:rPr>
          <w:rFonts w:ascii="Times New Roman" w:eastAsia="Times New Roman" w:hAnsi="Times New Roman" w:cs="Times New Roman"/>
          <w:sz w:val="28"/>
          <w:szCs w:val="28"/>
          <w:shd w:val="clear" w:color="auto" w:fill="FFFFFF"/>
          <w:lang w:val="vi-VN"/>
        </w:rPr>
        <w:t>nguồn vốn</w:t>
      </w:r>
      <w:r w:rsidR="00683F42" w:rsidRPr="00A96EFA">
        <w:rPr>
          <w:rFonts w:ascii="Times New Roman" w:eastAsia="Times New Roman" w:hAnsi="Times New Roman" w:cs="Times New Roman"/>
          <w:sz w:val="28"/>
          <w:szCs w:val="28"/>
          <w:lang w:val="vi-VN"/>
        </w:rPr>
        <w:t xml:space="preserve"> hỗ trợ lãi suất và </w:t>
      </w:r>
      <w:r w:rsidR="005C0FB9" w:rsidRPr="00A96EFA">
        <w:rPr>
          <w:rFonts w:ascii="Times New Roman" w:eastAsia="Times New Roman" w:hAnsi="Times New Roman" w:cs="Times New Roman"/>
          <w:sz w:val="28"/>
          <w:szCs w:val="28"/>
        </w:rPr>
        <w:t>công tác</w:t>
      </w:r>
      <w:r w:rsidR="00683F42" w:rsidRPr="00A96EFA">
        <w:rPr>
          <w:rFonts w:ascii="Times New Roman" w:eastAsia="Times New Roman" w:hAnsi="Times New Roman" w:cs="Times New Roman"/>
          <w:sz w:val="28"/>
          <w:szCs w:val="28"/>
          <w:lang w:val="vi-VN"/>
        </w:rPr>
        <w:t> </w:t>
      </w:r>
      <w:r w:rsidR="00683F42" w:rsidRPr="00A96EFA">
        <w:rPr>
          <w:rFonts w:ascii="Times New Roman" w:eastAsia="Times New Roman" w:hAnsi="Times New Roman" w:cs="Times New Roman"/>
          <w:sz w:val="28"/>
          <w:szCs w:val="28"/>
          <w:shd w:val="clear" w:color="auto" w:fill="FFFFFF"/>
          <w:lang w:val="vi-VN"/>
        </w:rPr>
        <w:t>hỗ trợ</w:t>
      </w:r>
      <w:r w:rsidR="00683F42" w:rsidRPr="00A96EFA">
        <w:rPr>
          <w:rFonts w:ascii="Times New Roman" w:eastAsia="Times New Roman" w:hAnsi="Times New Roman" w:cs="Times New Roman"/>
          <w:sz w:val="28"/>
          <w:szCs w:val="28"/>
          <w:lang w:val="vi-VN"/>
        </w:rPr>
        <w:t> lãi suất.</w:t>
      </w:r>
    </w:p>
    <w:p w:rsidR="00683F42" w:rsidRPr="00A96EFA" w:rsidRDefault="009A3BFA" w:rsidP="003E2A3B">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b/>
          <w:bCs/>
          <w:sz w:val="28"/>
          <w:szCs w:val="28"/>
        </w:rPr>
        <w:t xml:space="preserve">5. </w:t>
      </w:r>
      <w:r w:rsidR="00683F42" w:rsidRPr="00A96EFA">
        <w:rPr>
          <w:rFonts w:ascii="Times New Roman" w:eastAsia="Times New Roman" w:hAnsi="Times New Roman" w:cs="Times New Roman"/>
          <w:b/>
          <w:bCs/>
          <w:sz w:val="28"/>
          <w:szCs w:val="28"/>
          <w:lang w:val="vi-VN"/>
        </w:rPr>
        <w:t>Sở Nông nghiệp và Phát triển nông thôn</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sz w:val="28"/>
          <w:szCs w:val="28"/>
        </w:rPr>
        <w:t xml:space="preserve">a) </w:t>
      </w:r>
      <w:r w:rsidR="00F35109" w:rsidRPr="00A96EFA">
        <w:rPr>
          <w:rFonts w:ascii="Times New Roman" w:eastAsia="Times New Roman" w:hAnsi="Times New Roman" w:cs="Times New Roman"/>
          <w:sz w:val="28"/>
          <w:szCs w:val="28"/>
        </w:rPr>
        <w:t>Sở Nông nghiệp và PTNT c</w:t>
      </w:r>
      <w:r w:rsidR="00683F42" w:rsidRPr="00A96EFA">
        <w:rPr>
          <w:rFonts w:ascii="Times New Roman" w:eastAsia="Times New Roman" w:hAnsi="Times New Roman" w:cs="Times New Roman"/>
          <w:sz w:val="28"/>
          <w:szCs w:val="28"/>
        </w:rPr>
        <w:t>hủ trì, p</w:t>
      </w:r>
      <w:r w:rsidR="00683F42" w:rsidRPr="00A96EFA">
        <w:rPr>
          <w:rFonts w:ascii="Times New Roman" w:eastAsia="Times New Roman" w:hAnsi="Times New Roman" w:cs="Times New Roman"/>
          <w:sz w:val="28"/>
          <w:szCs w:val="28"/>
          <w:lang w:val="vi-VN"/>
        </w:rPr>
        <w:t xml:space="preserve">hối hợp với </w:t>
      </w:r>
      <w:r w:rsidR="00922F59" w:rsidRPr="00A96EFA">
        <w:rPr>
          <w:rFonts w:ascii="Times New Roman" w:eastAsia="Times New Roman" w:hAnsi="Times New Roman" w:cs="Times New Roman"/>
          <w:sz w:val="28"/>
          <w:szCs w:val="28"/>
        </w:rPr>
        <w:t>các</w:t>
      </w:r>
      <w:r w:rsidR="00700937">
        <w:rPr>
          <w:rFonts w:ascii="Times New Roman" w:eastAsia="Times New Roman" w:hAnsi="Times New Roman" w:cs="Times New Roman"/>
          <w:sz w:val="28"/>
          <w:szCs w:val="28"/>
        </w:rPr>
        <w:t xml:space="preserve"> Sở,</w:t>
      </w:r>
      <w:r w:rsidR="00922F59" w:rsidRPr="00A96EFA">
        <w:rPr>
          <w:rFonts w:ascii="Times New Roman" w:eastAsia="Times New Roman" w:hAnsi="Times New Roman" w:cs="Times New Roman"/>
          <w:sz w:val="28"/>
          <w:szCs w:val="28"/>
        </w:rPr>
        <w:t xml:space="preserve"> ngành và địa phương </w:t>
      </w:r>
      <w:r w:rsidR="00683F42" w:rsidRPr="00A96EFA">
        <w:rPr>
          <w:rFonts w:ascii="Times New Roman" w:eastAsia="Times New Roman" w:hAnsi="Times New Roman" w:cs="Times New Roman"/>
          <w:sz w:val="28"/>
          <w:szCs w:val="28"/>
        </w:rPr>
        <w:t xml:space="preserve">xây dựng gói tín dụng cụ thể </w:t>
      </w:r>
      <w:r w:rsidR="00181233" w:rsidRPr="00A96EFA">
        <w:rPr>
          <w:rFonts w:ascii="Times New Roman" w:eastAsia="Times New Roman" w:hAnsi="Times New Roman" w:cs="Times New Roman"/>
          <w:sz w:val="28"/>
          <w:szCs w:val="28"/>
        </w:rPr>
        <w:t xml:space="preserve">cần </w:t>
      </w:r>
      <w:r w:rsidR="00683F42" w:rsidRPr="00A96EFA">
        <w:rPr>
          <w:rFonts w:ascii="Times New Roman" w:eastAsia="Times New Roman" w:hAnsi="Times New Roman" w:cs="Times New Roman"/>
          <w:sz w:val="28"/>
          <w:szCs w:val="28"/>
        </w:rPr>
        <w:t xml:space="preserve">hỗ trợ </w:t>
      </w:r>
      <w:r w:rsidR="00922F59" w:rsidRPr="00A96EFA">
        <w:rPr>
          <w:rFonts w:ascii="Times New Roman" w:eastAsia="Times New Roman" w:hAnsi="Times New Roman" w:cs="Times New Roman"/>
          <w:sz w:val="28"/>
          <w:szCs w:val="28"/>
        </w:rPr>
        <w:t>hàng năm</w:t>
      </w:r>
      <w:r w:rsidR="00424903">
        <w:rPr>
          <w:rFonts w:ascii="Times New Roman" w:eastAsia="Times New Roman" w:hAnsi="Times New Roman" w:cs="Times New Roman"/>
          <w:sz w:val="28"/>
          <w:szCs w:val="28"/>
        </w:rPr>
        <w:t xml:space="preserve"> </w:t>
      </w:r>
      <w:r w:rsidR="00683F42" w:rsidRPr="00A96EFA">
        <w:rPr>
          <w:rFonts w:ascii="Times New Roman" w:eastAsia="Times New Roman" w:hAnsi="Times New Roman" w:cs="Times New Roman"/>
          <w:i/>
          <w:sz w:val="28"/>
          <w:szCs w:val="28"/>
        </w:rPr>
        <w:t>(trước tháng 10 hàng năm)</w:t>
      </w:r>
      <w:r w:rsidR="00424903">
        <w:rPr>
          <w:rFonts w:ascii="Times New Roman" w:eastAsia="Times New Roman" w:hAnsi="Times New Roman" w:cs="Times New Roman"/>
          <w:i/>
          <w:sz w:val="28"/>
          <w:szCs w:val="28"/>
        </w:rPr>
        <w:t xml:space="preserve"> </w:t>
      </w:r>
      <w:r w:rsidR="00683F42" w:rsidRPr="00A96EFA">
        <w:rPr>
          <w:rFonts w:ascii="Times New Roman" w:eastAsia="Times New Roman" w:hAnsi="Times New Roman" w:cs="Times New Roman"/>
          <w:sz w:val="28"/>
          <w:szCs w:val="28"/>
        </w:rPr>
        <w:t>trìn</w:t>
      </w:r>
      <w:r w:rsidR="008106B6" w:rsidRPr="00A96EFA">
        <w:rPr>
          <w:rFonts w:ascii="Times New Roman" w:eastAsia="Times New Roman" w:hAnsi="Times New Roman" w:cs="Times New Roman"/>
          <w:sz w:val="28"/>
          <w:szCs w:val="28"/>
        </w:rPr>
        <w:t xml:space="preserve">h </w:t>
      </w:r>
      <w:r w:rsidR="006B07CE" w:rsidRPr="00A96EFA">
        <w:rPr>
          <w:rFonts w:ascii="Times New Roman" w:eastAsia="Times New Roman" w:hAnsi="Times New Roman" w:cs="Times New Roman"/>
          <w:sz w:val="28"/>
          <w:szCs w:val="28"/>
        </w:rPr>
        <w:t>ủy ban nhân dân</w:t>
      </w:r>
      <w:r w:rsidR="008106B6" w:rsidRPr="00A96EFA">
        <w:rPr>
          <w:rFonts w:ascii="Times New Roman" w:eastAsia="Times New Roman" w:hAnsi="Times New Roman" w:cs="Times New Roman"/>
          <w:sz w:val="28"/>
          <w:szCs w:val="28"/>
        </w:rPr>
        <w:t xml:space="preserve"> tỉnh xem xét, quyết định.</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 xml:space="preserve">b) </w:t>
      </w:r>
      <w:r w:rsidR="00683F42" w:rsidRPr="00A96EFA">
        <w:rPr>
          <w:rFonts w:ascii="Times New Roman" w:eastAsia="Times New Roman" w:hAnsi="Times New Roman" w:cs="Times New Roman"/>
          <w:color w:val="000000"/>
          <w:sz w:val="28"/>
          <w:szCs w:val="28"/>
          <w:lang w:val="vi-VN"/>
        </w:rPr>
        <w:t>Chủ trì chỉ đạo đẩy mạnh sản xuất; chuyển đ</w:t>
      </w:r>
      <w:r w:rsidR="00683F42" w:rsidRPr="00A96EFA">
        <w:rPr>
          <w:rFonts w:ascii="Times New Roman" w:eastAsia="Times New Roman" w:hAnsi="Times New Roman" w:cs="Times New Roman"/>
          <w:color w:val="000000"/>
          <w:sz w:val="28"/>
          <w:szCs w:val="28"/>
        </w:rPr>
        <w:t>ổ</w:t>
      </w:r>
      <w:r w:rsidR="00683F42" w:rsidRPr="00A96EFA">
        <w:rPr>
          <w:rFonts w:ascii="Times New Roman" w:eastAsia="Times New Roman" w:hAnsi="Times New Roman" w:cs="Times New Roman"/>
          <w:color w:val="000000"/>
          <w:sz w:val="28"/>
          <w:szCs w:val="28"/>
          <w:lang w:val="vi-VN"/>
        </w:rPr>
        <w:t>i </w:t>
      </w:r>
      <w:r w:rsidR="00683F42" w:rsidRPr="00A96EFA">
        <w:rPr>
          <w:rFonts w:ascii="Times New Roman" w:eastAsia="Times New Roman" w:hAnsi="Times New Roman" w:cs="Times New Roman"/>
          <w:color w:val="000000"/>
          <w:sz w:val="28"/>
          <w:szCs w:val="28"/>
        </w:rPr>
        <w:t>cơ cấu </w:t>
      </w:r>
      <w:r w:rsidR="00683F42" w:rsidRPr="00A96EFA">
        <w:rPr>
          <w:rFonts w:ascii="Times New Roman" w:eastAsia="Times New Roman" w:hAnsi="Times New Roman" w:cs="Times New Roman"/>
          <w:color w:val="000000"/>
          <w:sz w:val="28"/>
          <w:szCs w:val="28"/>
          <w:lang w:val="vi-VN"/>
        </w:rPr>
        <w:t>cây trồng, con nuôi; ứng dụng có hiệu quả tiến bộ kỹ thuật vào sản xuất, </w:t>
      </w:r>
      <w:r w:rsidR="00683F42" w:rsidRPr="00A96EFA">
        <w:rPr>
          <w:rFonts w:ascii="Times New Roman" w:eastAsia="Times New Roman" w:hAnsi="Times New Roman" w:cs="Times New Roman"/>
          <w:color w:val="000000"/>
          <w:sz w:val="28"/>
          <w:szCs w:val="28"/>
        </w:rPr>
        <w:t>chế biến</w:t>
      </w:r>
      <w:r w:rsidR="00683F42" w:rsidRPr="00A96EFA">
        <w:rPr>
          <w:rFonts w:ascii="Times New Roman" w:eastAsia="Times New Roman" w:hAnsi="Times New Roman" w:cs="Times New Roman"/>
          <w:color w:val="000000"/>
          <w:sz w:val="28"/>
          <w:szCs w:val="28"/>
          <w:lang w:val="vi-VN"/>
        </w:rPr>
        <w:t>, kinh doanh dịch vụ trong nông nghiệp</w:t>
      </w:r>
      <w:r w:rsidR="008106B6" w:rsidRPr="00A96EFA">
        <w:rPr>
          <w:rFonts w:ascii="Times New Roman" w:eastAsia="Times New Roman" w:hAnsi="Times New Roman" w:cs="Times New Roman"/>
          <w:color w:val="000000"/>
          <w:sz w:val="28"/>
          <w:szCs w:val="28"/>
        </w:rPr>
        <w:t>.</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c)</w:t>
      </w:r>
      <w:r w:rsidR="00700937">
        <w:rPr>
          <w:rFonts w:ascii="Times New Roman" w:eastAsia="Times New Roman" w:hAnsi="Times New Roman" w:cs="Times New Roman"/>
          <w:color w:val="000000"/>
          <w:sz w:val="28"/>
          <w:szCs w:val="28"/>
        </w:rPr>
        <w:t xml:space="preserve"> </w:t>
      </w:r>
      <w:r w:rsidR="00683F42" w:rsidRPr="00A96EFA">
        <w:rPr>
          <w:rFonts w:ascii="Times New Roman" w:eastAsia="Times New Roman" w:hAnsi="Times New Roman" w:cs="Times New Roman"/>
          <w:color w:val="000000"/>
          <w:sz w:val="28"/>
          <w:szCs w:val="28"/>
          <w:lang w:val="vi-VN"/>
        </w:rPr>
        <w:t xml:space="preserve">Kịp thời phản ánh những vấn đề phát sinh trong quá trình triển khai thực hiện, đề xuất </w:t>
      </w:r>
      <w:r w:rsidR="006B07CE" w:rsidRPr="00A96EFA">
        <w:rPr>
          <w:rFonts w:ascii="Times New Roman" w:eastAsia="Times New Roman" w:hAnsi="Times New Roman" w:cs="Times New Roman"/>
          <w:color w:val="000000"/>
          <w:sz w:val="28"/>
          <w:szCs w:val="28"/>
        </w:rPr>
        <w:t>ủy ban nhân dân</w:t>
      </w:r>
      <w:r w:rsidR="00683F42" w:rsidRPr="00A96EFA">
        <w:rPr>
          <w:rFonts w:ascii="Times New Roman" w:eastAsia="Times New Roman" w:hAnsi="Times New Roman" w:cs="Times New Roman"/>
          <w:color w:val="000000"/>
          <w:sz w:val="28"/>
          <w:szCs w:val="28"/>
          <w:lang w:val="vi-VN"/>
        </w:rPr>
        <w:t xml:space="preserve"> tỉnh </w:t>
      </w:r>
      <w:r w:rsidR="00683F42" w:rsidRPr="00A96EFA">
        <w:rPr>
          <w:rFonts w:ascii="Times New Roman" w:eastAsia="Times New Roman" w:hAnsi="Times New Roman" w:cs="Times New Roman"/>
          <w:color w:val="000000"/>
          <w:sz w:val="28"/>
          <w:szCs w:val="28"/>
          <w:shd w:val="clear" w:color="auto" w:fill="FFFFFF"/>
          <w:lang w:val="vi-VN"/>
        </w:rPr>
        <w:t>bổ sung</w:t>
      </w:r>
      <w:r w:rsidR="00ED6E29" w:rsidRPr="00A96EFA">
        <w:rPr>
          <w:rFonts w:ascii="Times New Roman" w:eastAsia="Times New Roman" w:hAnsi="Times New Roman" w:cs="Times New Roman"/>
          <w:color w:val="000000"/>
          <w:sz w:val="28"/>
          <w:szCs w:val="28"/>
          <w:lang w:val="vi-VN"/>
        </w:rPr>
        <w:t>, sửa đổi cho phù hợp</w:t>
      </w:r>
      <w:r w:rsidR="008106B6" w:rsidRPr="00A96EFA">
        <w:rPr>
          <w:rFonts w:ascii="Times New Roman" w:eastAsia="Times New Roman" w:hAnsi="Times New Roman" w:cs="Times New Roman"/>
          <w:color w:val="000000"/>
          <w:sz w:val="28"/>
          <w:szCs w:val="28"/>
        </w:rPr>
        <w:t>.</w:t>
      </w:r>
    </w:p>
    <w:p w:rsidR="00536B00" w:rsidRPr="003E272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d)</w:t>
      </w:r>
      <w:r w:rsidR="005C0FB9" w:rsidRPr="00A96EFA">
        <w:rPr>
          <w:rFonts w:ascii="Times New Roman" w:eastAsia="Times New Roman" w:hAnsi="Times New Roman" w:cs="Times New Roman"/>
          <w:color w:val="000000"/>
          <w:sz w:val="28"/>
          <w:szCs w:val="28"/>
        </w:rPr>
        <w:t xml:space="preserve"> Phối hợp với các địa phương t</w:t>
      </w:r>
      <w:r w:rsidR="00536B00" w:rsidRPr="00A96EFA">
        <w:rPr>
          <w:rFonts w:ascii="Times New Roman" w:eastAsia="Times New Roman" w:hAnsi="Times New Roman" w:cs="Times New Roman"/>
          <w:color w:val="000000"/>
          <w:sz w:val="28"/>
          <w:szCs w:val="28"/>
        </w:rPr>
        <w:t>hực hiện công tác kiểm tra, giám sát</w:t>
      </w:r>
      <w:r w:rsidR="005C0FB9" w:rsidRPr="00A96EFA">
        <w:rPr>
          <w:rFonts w:ascii="Times New Roman" w:eastAsia="Times New Roman" w:hAnsi="Times New Roman" w:cs="Times New Roman"/>
          <w:color w:val="000000"/>
          <w:sz w:val="28"/>
          <w:szCs w:val="28"/>
        </w:rPr>
        <w:t xml:space="preserve"> đối </w:t>
      </w:r>
      <w:r w:rsidR="005C0FB9" w:rsidRPr="003E272A">
        <w:rPr>
          <w:rFonts w:ascii="Times New Roman" w:eastAsia="Times New Roman" w:hAnsi="Times New Roman" w:cs="Times New Roman"/>
          <w:color w:val="000000"/>
          <w:sz w:val="28"/>
          <w:szCs w:val="28"/>
        </w:rPr>
        <w:t>với việc thực hiện chính sách hỗ trợ lãi suất vốn vay trên toàn tỉnh.</w:t>
      </w:r>
    </w:p>
    <w:p w:rsidR="00181233" w:rsidRPr="00A96EFA" w:rsidRDefault="003A1217"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E272A">
        <w:rPr>
          <w:rFonts w:ascii="Times New Roman" w:eastAsia="Times New Roman" w:hAnsi="Times New Roman" w:cs="Times New Roman"/>
          <w:color w:val="000000"/>
          <w:sz w:val="28"/>
          <w:szCs w:val="28"/>
        </w:rPr>
        <w:t>đ</w:t>
      </w:r>
      <w:r w:rsidR="00181233" w:rsidRPr="003E272A">
        <w:rPr>
          <w:rFonts w:ascii="Times New Roman" w:eastAsia="Times New Roman" w:hAnsi="Times New Roman" w:cs="Times New Roman"/>
          <w:color w:val="000000"/>
          <w:sz w:val="28"/>
          <w:szCs w:val="28"/>
          <w:lang w:val="vi-VN"/>
        </w:rPr>
        <w:t xml:space="preserve">) </w:t>
      </w:r>
      <w:r w:rsidR="00181233" w:rsidRPr="003E272A">
        <w:rPr>
          <w:rFonts w:ascii="Times New Roman" w:eastAsia="Times New Roman" w:hAnsi="Times New Roman" w:cs="Times New Roman"/>
          <w:color w:val="000000"/>
          <w:sz w:val="28"/>
          <w:szCs w:val="28"/>
        </w:rPr>
        <w:t>Tổng</w:t>
      </w:r>
      <w:r w:rsidR="00181233" w:rsidRPr="00A96EFA">
        <w:rPr>
          <w:rFonts w:ascii="Times New Roman" w:eastAsia="Times New Roman" w:hAnsi="Times New Roman" w:cs="Times New Roman"/>
          <w:color w:val="000000"/>
          <w:sz w:val="28"/>
          <w:szCs w:val="28"/>
        </w:rPr>
        <w:t xml:space="preserve"> hợp</w:t>
      </w:r>
      <w:r w:rsidR="00181233" w:rsidRPr="00A96EFA">
        <w:rPr>
          <w:rFonts w:ascii="Times New Roman" w:eastAsia="Times New Roman" w:hAnsi="Times New Roman" w:cs="Times New Roman"/>
          <w:color w:val="000000"/>
          <w:sz w:val="28"/>
          <w:szCs w:val="28"/>
          <w:lang w:val="vi-VN"/>
        </w:rPr>
        <w:t xml:space="preserve"> báo cáo việc sử dụng nguồn vốn hỗ trợ lãi suất, kết quả hỗ trợ lãi suất của các địa phương báo cáo Ban Chỉ đạo chương trình </w:t>
      </w:r>
      <w:r w:rsidR="00181233" w:rsidRPr="00A96EFA">
        <w:rPr>
          <w:rFonts w:ascii="Times New Roman" w:eastAsia="Times New Roman" w:hAnsi="Times New Roman" w:cs="Times New Roman"/>
          <w:color w:val="000000"/>
          <w:sz w:val="28"/>
          <w:szCs w:val="28"/>
        </w:rPr>
        <w:t>Mục tiêu Quốc gia</w:t>
      </w:r>
      <w:r w:rsidR="00181233" w:rsidRPr="00A96EFA">
        <w:rPr>
          <w:rFonts w:ascii="Times New Roman" w:eastAsia="Times New Roman" w:hAnsi="Times New Roman" w:cs="Times New Roman"/>
          <w:color w:val="000000"/>
          <w:sz w:val="28"/>
          <w:szCs w:val="28"/>
          <w:lang w:val="vi-VN"/>
        </w:rPr>
        <w:t xml:space="preserve"> xây dựng nông thôn mới tỉnh định kỳ 6 tháng, năm</w:t>
      </w:r>
      <w:r w:rsidR="00585A90" w:rsidRPr="00A96EFA">
        <w:rPr>
          <w:rFonts w:ascii="Times New Roman" w:eastAsia="Times New Roman" w:hAnsi="Times New Roman" w:cs="Times New Roman"/>
          <w:color w:val="000000"/>
          <w:sz w:val="28"/>
          <w:szCs w:val="28"/>
        </w:rPr>
        <w:t>.</w:t>
      </w:r>
    </w:p>
    <w:p w:rsidR="00683F42" w:rsidRPr="00A96EFA" w:rsidRDefault="009A3BFA"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rPr>
        <w:t>6</w:t>
      </w:r>
      <w:r w:rsidR="00683F42" w:rsidRPr="00A96EFA">
        <w:rPr>
          <w:rFonts w:ascii="Times New Roman" w:eastAsia="Times New Roman" w:hAnsi="Times New Roman" w:cs="Times New Roman"/>
          <w:b/>
          <w:bCs/>
          <w:color w:val="000000"/>
          <w:sz w:val="28"/>
          <w:szCs w:val="28"/>
        </w:rPr>
        <w:t xml:space="preserve">. </w:t>
      </w:r>
      <w:r w:rsidR="00683F42" w:rsidRPr="00A96EFA">
        <w:rPr>
          <w:rFonts w:ascii="Times New Roman" w:eastAsia="Times New Roman" w:hAnsi="Times New Roman" w:cs="Times New Roman"/>
          <w:b/>
          <w:bCs/>
          <w:color w:val="000000"/>
          <w:sz w:val="28"/>
          <w:szCs w:val="28"/>
          <w:lang w:val="vi-VN"/>
        </w:rPr>
        <w:t>Ngân hàng nhà </w:t>
      </w:r>
      <w:r w:rsidR="00683F42" w:rsidRPr="00A96EFA">
        <w:rPr>
          <w:rFonts w:ascii="Times New Roman" w:eastAsia="Times New Roman" w:hAnsi="Times New Roman" w:cs="Times New Roman"/>
          <w:b/>
          <w:bCs/>
          <w:color w:val="000000"/>
          <w:sz w:val="28"/>
          <w:szCs w:val="28"/>
        </w:rPr>
        <w:t>nước </w:t>
      </w:r>
      <w:r w:rsidR="00683F42" w:rsidRPr="00A96EFA">
        <w:rPr>
          <w:rFonts w:ascii="Times New Roman" w:eastAsia="Times New Roman" w:hAnsi="Times New Roman" w:cs="Times New Roman"/>
          <w:b/>
          <w:bCs/>
          <w:color w:val="000000"/>
          <w:sz w:val="28"/>
          <w:szCs w:val="28"/>
          <w:lang w:val="vi-VN"/>
        </w:rPr>
        <w:t>chi nhánh Quảng Trị</w:t>
      </w:r>
      <w:r w:rsidR="00ED6E29" w:rsidRPr="00A96EFA">
        <w:rPr>
          <w:rFonts w:ascii="Times New Roman" w:eastAsia="Times New Roman" w:hAnsi="Times New Roman" w:cs="Times New Roman"/>
          <w:b/>
          <w:bCs/>
          <w:color w:val="000000"/>
          <w:sz w:val="28"/>
          <w:szCs w:val="28"/>
        </w:rPr>
        <w:t>:</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a)</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Chỉ đạo và hướng dẫn các ngân hàng cho vay </w:t>
      </w:r>
      <w:r w:rsidR="00683F42" w:rsidRPr="00A96EFA">
        <w:rPr>
          <w:rFonts w:ascii="Times New Roman" w:eastAsia="Times New Roman" w:hAnsi="Times New Roman" w:cs="Times New Roman"/>
          <w:color w:val="000000"/>
          <w:sz w:val="28"/>
          <w:szCs w:val="28"/>
          <w:shd w:val="clear" w:color="auto" w:fill="FFFFFF"/>
          <w:lang w:val="vi-VN"/>
        </w:rPr>
        <w:t>về</w:t>
      </w:r>
      <w:r w:rsidR="00683F42" w:rsidRPr="00A96EFA">
        <w:rPr>
          <w:rFonts w:ascii="Times New Roman" w:eastAsia="Times New Roman" w:hAnsi="Times New Roman" w:cs="Times New Roman"/>
          <w:color w:val="000000"/>
          <w:sz w:val="28"/>
          <w:szCs w:val="28"/>
          <w:lang w:val="vi-VN"/>
        </w:rPr>
        <w:t> quy trình, hồ sơ, thủ tục thực hiện cho vay hỗ trợ lãi suất và thực hi</w:t>
      </w:r>
      <w:r w:rsidR="00ED6E29" w:rsidRPr="00A96EFA">
        <w:rPr>
          <w:rFonts w:ascii="Times New Roman" w:eastAsia="Times New Roman" w:hAnsi="Times New Roman" w:cs="Times New Roman"/>
          <w:color w:val="000000"/>
          <w:sz w:val="28"/>
          <w:szCs w:val="28"/>
          <w:lang w:val="vi-VN"/>
        </w:rPr>
        <w:t xml:space="preserve">ện chế độ báo cáo </w:t>
      </w:r>
      <w:proofErr w:type="gramStart"/>
      <w:r w:rsidR="00ED6E29" w:rsidRPr="00A96EFA">
        <w:rPr>
          <w:rFonts w:ascii="Times New Roman" w:eastAsia="Times New Roman" w:hAnsi="Times New Roman" w:cs="Times New Roman"/>
          <w:color w:val="000000"/>
          <w:sz w:val="28"/>
          <w:szCs w:val="28"/>
          <w:lang w:val="vi-VN"/>
        </w:rPr>
        <w:t>theo</w:t>
      </w:r>
      <w:proofErr w:type="gramEnd"/>
      <w:r w:rsidR="00ED6E29" w:rsidRPr="00A96EFA">
        <w:rPr>
          <w:rFonts w:ascii="Times New Roman" w:eastAsia="Times New Roman" w:hAnsi="Times New Roman" w:cs="Times New Roman"/>
          <w:color w:val="000000"/>
          <w:sz w:val="28"/>
          <w:szCs w:val="28"/>
          <w:lang w:val="vi-VN"/>
        </w:rPr>
        <w:t xml:space="preserve"> quy định</w:t>
      </w:r>
      <w:r w:rsidR="008106B6" w:rsidRPr="00A96EFA">
        <w:rPr>
          <w:rFonts w:ascii="Times New Roman" w:eastAsia="Times New Roman" w:hAnsi="Times New Roman" w:cs="Times New Roman"/>
          <w:color w:val="000000"/>
          <w:sz w:val="28"/>
          <w:szCs w:val="28"/>
        </w:rPr>
        <w:t>.</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b)</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Phối hợp với </w:t>
      </w:r>
      <w:r w:rsidR="00683F42" w:rsidRPr="00A96EFA">
        <w:rPr>
          <w:rFonts w:ascii="Times New Roman" w:eastAsia="Times New Roman" w:hAnsi="Times New Roman" w:cs="Times New Roman"/>
          <w:color w:val="000000"/>
          <w:sz w:val="28"/>
          <w:szCs w:val="28"/>
          <w:shd w:val="clear" w:color="auto" w:fill="FFFFFF"/>
          <w:lang w:val="vi-VN"/>
        </w:rPr>
        <w:t>sở</w:t>
      </w:r>
      <w:r w:rsidR="00683F42" w:rsidRPr="00A96EFA">
        <w:rPr>
          <w:rFonts w:ascii="Times New Roman" w:eastAsia="Times New Roman" w:hAnsi="Times New Roman" w:cs="Times New Roman"/>
          <w:color w:val="000000"/>
          <w:sz w:val="28"/>
          <w:szCs w:val="28"/>
          <w:lang w:val="vi-VN"/>
        </w:rPr>
        <w:t>, ban, ngành có liên quan và các địa phương tổ chức kiểm tra việc thực hiện</w:t>
      </w:r>
      <w:r w:rsidR="00ED6E29" w:rsidRPr="00A96EFA">
        <w:rPr>
          <w:rFonts w:ascii="Times New Roman" w:eastAsia="Times New Roman" w:hAnsi="Times New Roman" w:cs="Times New Roman"/>
          <w:color w:val="000000"/>
          <w:sz w:val="28"/>
          <w:szCs w:val="28"/>
          <w:lang w:val="vi-VN"/>
        </w:rPr>
        <w:t xml:space="preserve"> hỗ trợ lãi suất khi có yêu cầu</w:t>
      </w:r>
      <w:r w:rsidR="008106B6" w:rsidRPr="00A96EFA">
        <w:rPr>
          <w:rFonts w:ascii="Times New Roman" w:eastAsia="Times New Roman" w:hAnsi="Times New Roman" w:cs="Times New Roman"/>
          <w:color w:val="000000"/>
          <w:sz w:val="28"/>
          <w:szCs w:val="28"/>
        </w:rPr>
        <w:t>.</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c)</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Tổng hợp kết quả cho vay </w:t>
      </w:r>
      <w:r w:rsidR="00683F42" w:rsidRPr="00A96EFA">
        <w:rPr>
          <w:rFonts w:ascii="Times New Roman" w:eastAsia="Times New Roman" w:hAnsi="Times New Roman" w:cs="Times New Roman"/>
          <w:color w:val="000000"/>
          <w:sz w:val="28"/>
          <w:szCs w:val="28"/>
          <w:shd w:val="clear" w:color="auto" w:fill="FFFFFF"/>
          <w:lang w:val="vi-VN"/>
        </w:rPr>
        <w:t>hỗ trợ</w:t>
      </w:r>
      <w:r w:rsidR="00683F42" w:rsidRPr="00A96EFA">
        <w:rPr>
          <w:rFonts w:ascii="Times New Roman" w:eastAsia="Times New Roman" w:hAnsi="Times New Roman" w:cs="Times New Roman"/>
          <w:color w:val="000000"/>
          <w:sz w:val="28"/>
          <w:szCs w:val="28"/>
          <w:lang w:val="vi-VN"/>
        </w:rPr>
        <w:t> lãi suất báo cáo định kỳ cho Ban ch</w:t>
      </w:r>
      <w:r w:rsidR="00683F42" w:rsidRPr="00A96EFA">
        <w:rPr>
          <w:rFonts w:ascii="Times New Roman" w:eastAsia="Times New Roman" w:hAnsi="Times New Roman" w:cs="Times New Roman"/>
          <w:color w:val="000000"/>
          <w:sz w:val="28"/>
          <w:szCs w:val="28"/>
        </w:rPr>
        <w:t>ỉ </w:t>
      </w:r>
      <w:r w:rsidR="00683F42" w:rsidRPr="00A96EFA">
        <w:rPr>
          <w:rFonts w:ascii="Times New Roman" w:eastAsia="Times New Roman" w:hAnsi="Times New Roman" w:cs="Times New Roman"/>
          <w:color w:val="000000"/>
          <w:sz w:val="28"/>
          <w:szCs w:val="28"/>
          <w:lang w:val="vi-VN"/>
        </w:rPr>
        <w:t>đạo chương t</w:t>
      </w:r>
      <w:r w:rsidR="00683F42" w:rsidRPr="00A96EFA">
        <w:rPr>
          <w:rFonts w:ascii="Times New Roman" w:eastAsia="Times New Roman" w:hAnsi="Times New Roman" w:cs="Times New Roman"/>
          <w:color w:val="000000"/>
          <w:sz w:val="28"/>
          <w:szCs w:val="28"/>
        </w:rPr>
        <w:t>r</w:t>
      </w:r>
      <w:r w:rsidR="00683F42" w:rsidRPr="00A96EFA">
        <w:rPr>
          <w:rFonts w:ascii="Times New Roman" w:eastAsia="Times New Roman" w:hAnsi="Times New Roman" w:cs="Times New Roman"/>
          <w:color w:val="000000"/>
          <w:sz w:val="28"/>
          <w:szCs w:val="28"/>
          <w:lang w:val="vi-VN"/>
        </w:rPr>
        <w:t xml:space="preserve">ình </w:t>
      </w:r>
      <w:r w:rsidR="006B07CE" w:rsidRPr="00A96EFA">
        <w:rPr>
          <w:rFonts w:ascii="Times New Roman" w:eastAsia="Times New Roman" w:hAnsi="Times New Roman" w:cs="Times New Roman"/>
          <w:color w:val="000000"/>
          <w:sz w:val="28"/>
          <w:szCs w:val="28"/>
        </w:rPr>
        <w:t>Mục tiêu Quốc gia</w:t>
      </w:r>
      <w:r w:rsidR="00683F42" w:rsidRPr="00A96EFA">
        <w:rPr>
          <w:rFonts w:ascii="Times New Roman" w:eastAsia="Times New Roman" w:hAnsi="Times New Roman" w:cs="Times New Roman"/>
          <w:color w:val="000000"/>
          <w:sz w:val="28"/>
          <w:szCs w:val="28"/>
          <w:lang w:val="vi-VN"/>
        </w:rPr>
        <w:t xml:space="preserve"> xây dựng nông thôn mới tỉnh và </w:t>
      </w:r>
      <w:r w:rsidR="006B07CE" w:rsidRPr="00A96EFA">
        <w:rPr>
          <w:rFonts w:ascii="Times New Roman" w:eastAsia="Times New Roman" w:hAnsi="Times New Roman" w:cs="Times New Roman"/>
          <w:color w:val="000000"/>
          <w:sz w:val="28"/>
          <w:szCs w:val="28"/>
        </w:rPr>
        <w:t>ủy ban nhân dân</w:t>
      </w:r>
      <w:r w:rsidR="00683F42" w:rsidRPr="00A96EFA">
        <w:rPr>
          <w:rFonts w:ascii="Times New Roman" w:eastAsia="Times New Roman" w:hAnsi="Times New Roman" w:cs="Times New Roman"/>
          <w:color w:val="000000"/>
          <w:sz w:val="28"/>
          <w:szCs w:val="28"/>
          <w:lang w:val="vi-VN"/>
        </w:rPr>
        <w:t xml:space="preserve"> tỉnh</w:t>
      </w:r>
      <w:r w:rsidR="008106B6" w:rsidRPr="00A96EFA">
        <w:rPr>
          <w:rFonts w:ascii="Times New Roman" w:eastAsia="Times New Roman" w:hAnsi="Times New Roman" w:cs="Times New Roman"/>
          <w:color w:val="000000"/>
          <w:sz w:val="28"/>
          <w:szCs w:val="28"/>
        </w:rPr>
        <w:t>.</w:t>
      </w:r>
    </w:p>
    <w:p w:rsidR="00A94873"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d)</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Phổ bi</w:t>
      </w:r>
      <w:r w:rsidR="00683F42" w:rsidRPr="00A96EFA">
        <w:rPr>
          <w:rFonts w:ascii="Times New Roman" w:eastAsia="Times New Roman" w:hAnsi="Times New Roman" w:cs="Times New Roman"/>
          <w:color w:val="000000"/>
          <w:sz w:val="28"/>
          <w:szCs w:val="28"/>
        </w:rPr>
        <w:t>ế</w:t>
      </w:r>
      <w:r w:rsidR="00683F42" w:rsidRPr="00A96EFA">
        <w:rPr>
          <w:rFonts w:ascii="Times New Roman" w:eastAsia="Times New Roman" w:hAnsi="Times New Roman" w:cs="Times New Roman"/>
          <w:color w:val="000000"/>
          <w:sz w:val="28"/>
          <w:szCs w:val="28"/>
          <w:lang w:val="vi-VN"/>
        </w:rPr>
        <w:t>n rộng rãi chủ trương hỗ trợ lãi suất đến tất cả các Ngân hàng cho vay để thực hiện.</w:t>
      </w:r>
    </w:p>
    <w:p w:rsidR="00683F42" w:rsidRPr="00A96EFA" w:rsidRDefault="009A3BFA"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rPr>
        <w:t>7</w:t>
      </w:r>
      <w:r w:rsidR="00683F42" w:rsidRPr="00A96EFA">
        <w:rPr>
          <w:rFonts w:ascii="Times New Roman" w:eastAsia="Times New Roman" w:hAnsi="Times New Roman" w:cs="Times New Roman"/>
          <w:b/>
          <w:bCs/>
          <w:color w:val="000000"/>
          <w:sz w:val="28"/>
          <w:szCs w:val="28"/>
        </w:rPr>
        <w:t xml:space="preserve">. </w:t>
      </w:r>
      <w:r w:rsidR="00683F42" w:rsidRPr="00A96EFA">
        <w:rPr>
          <w:rFonts w:ascii="Times New Roman" w:eastAsia="Times New Roman" w:hAnsi="Times New Roman" w:cs="Times New Roman"/>
          <w:b/>
          <w:bCs/>
          <w:color w:val="000000"/>
          <w:sz w:val="28"/>
          <w:szCs w:val="28"/>
          <w:lang w:val="vi-VN"/>
        </w:rPr>
        <w:t>Kho bạc Nhà nước các cấp</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a)</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Hướng dẫn các thủ tục mở tài khoản, các hồ sơ </w:t>
      </w:r>
      <w:r w:rsidR="00683F42" w:rsidRPr="00A96EFA">
        <w:rPr>
          <w:rFonts w:ascii="Times New Roman" w:eastAsia="Times New Roman" w:hAnsi="Times New Roman" w:cs="Times New Roman"/>
          <w:color w:val="000000"/>
          <w:sz w:val="28"/>
          <w:szCs w:val="28"/>
          <w:shd w:val="clear" w:color="auto" w:fill="FFFFFF"/>
          <w:lang w:val="vi-VN"/>
        </w:rPr>
        <w:t>chứng từ</w:t>
      </w:r>
      <w:r w:rsidR="00683F42" w:rsidRPr="00A96EFA">
        <w:rPr>
          <w:rFonts w:ascii="Times New Roman" w:eastAsia="Times New Roman" w:hAnsi="Times New Roman" w:cs="Times New Roman"/>
          <w:color w:val="000000"/>
          <w:sz w:val="28"/>
          <w:szCs w:val="28"/>
          <w:lang w:val="vi-VN"/>
        </w:rPr>
        <w:t xml:space="preserve"> nhận tiền hỗ trợ từ Kho bạc Nhà nước </w:t>
      </w:r>
      <w:proofErr w:type="gramStart"/>
      <w:r w:rsidR="00683F42" w:rsidRPr="00A96EFA">
        <w:rPr>
          <w:rFonts w:ascii="Times New Roman" w:eastAsia="Times New Roman" w:hAnsi="Times New Roman" w:cs="Times New Roman"/>
          <w:color w:val="000000"/>
          <w:sz w:val="28"/>
          <w:szCs w:val="28"/>
          <w:lang w:val="vi-VN"/>
        </w:rPr>
        <w:t>theo</w:t>
      </w:r>
      <w:proofErr w:type="gramEnd"/>
      <w:r w:rsidR="00683F42" w:rsidRPr="00A96EFA">
        <w:rPr>
          <w:rFonts w:ascii="Times New Roman" w:eastAsia="Times New Roman" w:hAnsi="Times New Roman" w:cs="Times New Roman"/>
          <w:color w:val="000000"/>
          <w:sz w:val="28"/>
          <w:szCs w:val="28"/>
          <w:lang w:val="vi-VN"/>
        </w:rPr>
        <w:t xml:space="preserve"> quy định về quản lý ngân sách và quản lý nguồn </w:t>
      </w:r>
      <w:r w:rsidR="00683F42" w:rsidRPr="00A96EFA">
        <w:rPr>
          <w:rFonts w:ascii="Times New Roman" w:eastAsia="Times New Roman" w:hAnsi="Times New Roman" w:cs="Times New Roman"/>
          <w:color w:val="000000"/>
          <w:sz w:val="28"/>
          <w:szCs w:val="28"/>
          <w:shd w:val="clear" w:color="auto" w:fill="FFFFFF"/>
          <w:lang w:val="vi-VN"/>
        </w:rPr>
        <w:t>vốn</w:t>
      </w:r>
      <w:r w:rsidR="00683F42" w:rsidRPr="00A96EFA">
        <w:rPr>
          <w:rFonts w:ascii="Times New Roman" w:eastAsia="Times New Roman" w:hAnsi="Times New Roman" w:cs="Times New Roman"/>
          <w:color w:val="000000"/>
          <w:sz w:val="28"/>
          <w:szCs w:val="28"/>
          <w:lang w:val="vi-VN"/>
        </w:rPr>
        <w:t> từ Chương trình mục tiêu </w:t>
      </w:r>
      <w:r w:rsidR="00683F42" w:rsidRPr="00A96EFA">
        <w:rPr>
          <w:rFonts w:ascii="Times New Roman" w:eastAsia="Times New Roman" w:hAnsi="Times New Roman" w:cs="Times New Roman"/>
          <w:color w:val="000000"/>
          <w:sz w:val="28"/>
          <w:szCs w:val="28"/>
          <w:shd w:val="clear" w:color="auto" w:fill="FFFFFF"/>
          <w:lang w:val="vi-VN"/>
        </w:rPr>
        <w:t>Quốc</w:t>
      </w:r>
      <w:r w:rsidR="00ED6E29" w:rsidRPr="00A96EFA">
        <w:rPr>
          <w:rFonts w:ascii="Times New Roman" w:eastAsia="Times New Roman" w:hAnsi="Times New Roman" w:cs="Times New Roman"/>
          <w:color w:val="000000"/>
          <w:sz w:val="28"/>
          <w:szCs w:val="28"/>
          <w:lang w:val="vi-VN"/>
        </w:rPr>
        <w:t> gia xây dựng nông thôn mới</w:t>
      </w:r>
      <w:r w:rsidR="008106B6" w:rsidRPr="00A96EFA">
        <w:rPr>
          <w:rFonts w:ascii="Times New Roman" w:eastAsia="Times New Roman" w:hAnsi="Times New Roman" w:cs="Times New Roman"/>
          <w:color w:val="000000"/>
          <w:sz w:val="28"/>
          <w:szCs w:val="28"/>
        </w:rPr>
        <w:t>.</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b)</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Thực hiện việc kiểm soát chi hỗ trợ l</w:t>
      </w:r>
      <w:r w:rsidR="00683F42" w:rsidRPr="00A96EFA">
        <w:rPr>
          <w:rFonts w:ascii="Times New Roman" w:eastAsia="Times New Roman" w:hAnsi="Times New Roman" w:cs="Times New Roman"/>
          <w:color w:val="000000"/>
          <w:sz w:val="28"/>
          <w:szCs w:val="28"/>
        </w:rPr>
        <w:t>ã</w:t>
      </w:r>
      <w:r w:rsidR="00683F42" w:rsidRPr="00A96EFA">
        <w:rPr>
          <w:rFonts w:ascii="Times New Roman" w:eastAsia="Times New Roman" w:hAnsi="Times New Roman" w:cs="Times New Roman"/>
          <w:color w:val="000000"/>
          <w:sz w:val="28"/>
          <w:szCs w:val="28"/>
          <w:lang w:val="vi-VN"/>
        </w:rPr>
        <w:t xml:space="preserve">i suất đối với các địa phương </w:t>
      </w:r>
      <w:proofErr w:type="gramStart"/>
      <w:r w:rsidR="00683F42" w:rsidRPr="00A96EFA">
        <w:rPr>
          <w:rFonts w:ascii="Times New Roman" w:eastAsia="Times New Roman" w:hAnsi="Times New Roman" w:cs="Times New Roman"/>
          <w:color w:val="000000"/>
          <w:sz w:val="28"/>
          <w:szCs w:val="28"/>
          <w:lang w:val="vi-VN"/>
        </w:rPr>
        <w:t>theo</w:t>
      </w:r>
      <w:proofErr w:type="gramEnd"/>
      <w:r w:rsidR="00683F42" w:rsidRPr="00A96EFA">
        <w:rPr>
          <w:rFonts w:ascii="Times New Roman" w:eastAsia="Times New Roman" w:hAnsi="Times New Roman" w:cs="Times New Roman"/>
          <w:color w:val="000000"/>
          <w:sz w:val="28"/>
          <w:szCs w:val="28"/>
          <w:lang w:val="vi-VN"/>
        </w:rPr>
        <w:t xml:space="preserve"> đúng mục đích quy định. Có quyền từ chối các khoản chi không đúng mục đích </w:t>
      </w:r>
      <w:r w:rsidR="00683F42" w:rsidRPr="00A96EFA">
        <w:rPr>
          <w:rFonts w:ascii="Times New Roman" w:eastAsia="Times New Roman" w:hAnsi="Times New Roman" w:cs="Times New Roman"/>
          <w:color w:val="000000"/>
          <w:sz w:val="28"/>
          <w:szCs w:val="28"/>
          <w:shd w:val="clear" w:color="auto" w:fill="FFFFFF"/>
          <w:lang w:val="vi-VN"/>
        </w:rPr>
        <w:t>hỗ trợ</w:t>
      </w:r>
      <w:r w:rsidR="00ED6E29" w:rsidRPr="00A96EFA">
        <w:rPr>
          <w:rFonts w:ascii="Times New Roman" w:eastAsia="Times New Roman" w:hAnsi="Times New Roman" w:cs="Times New Roman"/>
          <w:color w:val="000000"/>
          <w:sz w:val="28"/>
          <w:szCs w:val="28"/>
          <w:lang w:val="vi-VN"/>
        </w:rPr>
        <w:t> lãi suất</w:t>
      </w:r>
      <w:r w:rsidR="008106B6" w:rsidRPr="00A96EFA">
        <w:rPr>
          <w:rFonts w:ascii="Times New Roman" w:eastAsia="Times New Roman" w:hAnsi="Times New Roman" w:cs="Times New Roman"/>
          <w:color w:val="000000"/>
          <w:sz w:val="28"/>
          <w:szCs w:val="28"/>
        </w:rPr>
        <w:t>.</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c)</w:t>
      </w:r>
      <w:r w:rsidR="00683F42" w:rsidRPr="00A96EFA">
        <w:rPr>
          <w:rFonts w:ascii="Times New Roman" w:eastAsia="Times New Roman" w:hAnsi="Times New Roman" w:cs="Times New Roman"/>
          <w:color w:val="000000"/>
          <w:sz w:val="28"/>
          <w:szCs w:val="28"/>
          <w:lang w:val="vi-VN"/>
        </w:rPr>
        <w:t xml:space="preserve"> Phối hợp với </w:t>
      </w:r>
      <w:r w:rsidR="006B07CE" w:rsidRPr="00A96EFA">
        <w:rPr>
          <w:rFonts w:ascii="Times New Roman" w:eastAsia="Times New Roman" w:hAnsi="Times New Roman" w:cs="Times New Roman"/>
          <w:color w:val="000000"/>
          <w:sz w:val="28"/>
          <w:szCs w:val="28"/>
        </w:rPr>
        <w:t xml:space="preserve">Ban chỉ đạo </w:t>
      </w:r>
      <w:r w:rsidR="00683F42" w:rsidRPr="00A96EFA">
        <w:rPr>
          <w:rFonts w:ascii="Times New Roman" w:eastAsia="Times New Roman" w:hAnsi="Times New Roman" w:cs="Times New Roman"/>
          <w:color w:val="000000"/>
          <w:sz w:val="28"/>
          <w:szCs w:val="28"/>
          <w:lang w:val="vi-VN"/>
        </w:rPr>
        <w:t xml:space="preserve">cấp huyện và ngân hàng cho vay xử lý các khoản tiền </w:t>
      </w:r>
      <w:proofErr w:type="gramStart"/>
      <w:r w:rsidR="00683F42" w:rsidRPr="00A96EFA">
        <w:rPr>
          <w:rFonts w:ascii="Times New Roman" w:eastAsia="Times New Roman" w:hAnsi="Times New Roman" w:cs="Times New Roman"/>
          <w:color w:val="000000"/>
          <w:sz w:val="28"/>
          <w:szCs w:val="28"/>
          <w:lang w:val="vi-VN"/>
        </w:rPr>
        <w:t>thu</w:t>
      </w:r>
      <w:proofErr w:type="gramEnd"/>
      <w:r w:rsidR="00683F42" w:rsidRPr="00A96EFA">
        <w:rPr>
          <w:rFonts w:ascii="Times New Roman" w:eastAsia="Times New Roman" w:hAnsi="Times New Roman" w:cs="Times New Roman"/>
          <w:color w:val="000000"/>
          <w:sz w:val="28"/>
          <w:szCs w:val="28"/>
          <w:lang w:val="vi-VN"/>
        </w:rPr>
        <w:t xml:space="preserve"> hồi từ khách hàng nếu phát hiện sử dụng </w:t>
      </w:r>
      <w:r w:rsidR="00683F42" w:rsidRPr="00A96EFA">
        <w:rPr>
          <w:rFonts w:ascii="Times New Roman" w:eastAsia="Times New Roman" w:hAnsi="Times New Roman" w:cs="Times New Roman"/>
          <w:color w:val="000000"/>
          <w:sz w:val="28"/>
          <w:szCs w:val="28"/>
          <w:shd w:val="clear" w:color="auto" w:fill="FFFFFF"/>
          <w:lang w:val="vi-VN"/>
        </w:rPr>
        <w:t>vốn</w:t>
      </w:r>
      <w:r w:rsidR="00683F42" w:rsidRPr="00A96EFA">
        <w:rPr>
          <w:rFonts w:ascii="Times New Roman" w:eastAsia="Times New Roman" w:hAnsi="Times New Roman" w:cs="Times New Roman"/>
          <w:color w:val="000000"/>
          <w:sz w:val="28"/>
          <w:szCs w:val="28"/>
          <w:lang w:val="vi-VN"/>
        </w:rPr>
        <w:t> sai mục đích</w:t>
      </w:r>
      <w:r w:rsidR="008106B6" w:rsidRPr="00A96EFA">
        <w:rPr>
          <w:rFonts w:ascii="Times New Roman" w:eastAsia="Times New Roman" w:hAnsi="Times New Roman" w:cs="Times New Roman"/>
          <w:color w:val="000000"/>
          <w:sz w:val="28"/>
          <w:szCs w:val="28"/>
        </w:rPr>
        <w:t>.</w:t>
      </w:r>
    </w:p>
    <w:p w:rsidR="00BD7F52" w:rsidRPr="00A96EFA" w:rsidRDefault="00F24A76" w:rsidP="00BD7F52">
      <w:pPr>
        <w:spacing w:after="120" w:line="240" w:lineRule="auto"/>
        <w:ind w:firstLine="567"/>
        <w:jc w:val="both"/>
        <w:rPr>
          <w:rFonts w:ascii="Times New Roman" w:eastAsia="Times New Roman" w:hAnsi="Times New Roman" w:cs="Times New Roman"/>
          <w:b/>
          <w:bCs/>
          <w:color w:val="000000"/>
          <w:sz w:val="28"/>
          <w:szCs w:val="28"/>
        </w:rPr>
      </w:pPr>
      <w:r w:rsidRPr="00A96EFA">
        <w:rPr>
          <w:rFonts w:ascii="Times New Roman" w:eastAsia="Batang" w:hAnsi="Times New Roman" w:cs="Times New Roman"/>
          <w:sz w:val="28"/>
          <w:szCs w:val="28"/>
          <w:lang w:eastAsia="ko-KR"/>
        </w:rPr>
        <w:lastRenderedPageBreak/>
        <w:t xml:space="preserve">d) </w:t>
      </w:r>
      <w:r w:rsidR="00683F42" w:rsidRPr="00A96EFA">
        <w:rPr>
          <w:rFonts w:ascii="Times New Roman" w:eastAsia="Batang" w:hAnsi="Times New Roman" w:cs="Times New Roman"/>
          <w:sz w:val="28"/>
          <w:szCs w:val="28"/>
          <w:lang w:val="vi-VN" w:eastAsia="ko-KR"/>
        </w:rPr>
        <w:t xml:space="preserve">Trong thời hạn 05 ngày kể từ ngày nhận đủ hồ sơ, </w:t>
      </w:r>
      <w:r w:rsidR="00BD7F52" w:rsidRPr="00A96EFA">
        <w:rPr>
          <w:rFonts w:ascii="Times New Roman" w:hAnsi="Times New Roman" w:cs="Times New Roman"/>
          <w:sz w:val="28"/>
          <w:szCs w:val="28"/>
          <w:lang w:val="vi-VN"/>
        </w:rPr>
        <w:t>Kho bạc Nhà nước cấp huyện</w:t>
      </w:r>
      <w:r w:rsidR="00BD7F52" w:rsidRPr="00A96EFA">
        <w:rPr>
          <w:rFonts w:ascii="Times New Roman" w:hAnsi="Times New Roman" w:cs="Times New Roman"/>
          <w:sz w:val="28"/>
          <w:szCs w:val="28"/>
        </w:rPr>
        <w:t>, thị xã, thành phố</w:t>
      </w:r>
      <w:r w:rsidR="00BD7F52" w:rsidRPr="00A96EFA">
        <w:rPr>
          <w:rFonts w:ascii="Times New Roman" w:hAnsi="Times New Roman" w:cs="Times New Roman"/>
          <w:sz w:val="28"/>
          <w:szCs w:val="28"/>
          <w:lang w:val="vi-VN"/>
        </w:rPr>
        <w:t xml:space="preserve"> thực hiện việc chuyển tiền hỗ trợ lãi suất qua UBND xã, phường, thị trấn để thực hiện chi trả cho khách hàng vay</w:t>
      </w:r>
      <w:r w:rsidR="00BD7F52" w:rsidRPr="00A96EFA">
        <w:rPr>
          <w:rFonts w:ascii="Times New Roman" w:eastAsia="Times New Roman" w:hAnsi="Times New Roman" w:cs="Times New Roman"/>
          <w:b/>
          <w:bCs/>
          <w:color w:val="000000"/>
          <w:sz w:val="28"/>
          <w:szCs w:val="28"/>
        </w:rPr>
        <w:t>.</w:t>
      </w:r>
    </w:p>
    <w:p w:rsidR="00683F42" w:rsidRPr="00A96EFA" w:rsidRDefault="009A3BFA" w:rsidP="00BD7F52">
      <w:pPr>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rPr>
        <w:t>8</w:t>
      </w:r>
      <w:r w:rsidR="00683F42" w:rsidRPr="00A96EFA">
        <w:rPr>
          <w:rFonts w:ascii="Times New Roman" w:eastAsia="Times New Roman" w:hAnsi="Times New Roman" w:cs="Times New Roman"/>
          <w:b/>
          <w:bCs/>
          <w:color w:val="000000"/>
          <w:sz w:val="28"/>
          <w:szCs w:val="28"/>
        </w:rPr>
        <w:t>.</w:t>
      </w:r>
      <w:r w:rsidR="00683F42" w:rsidRPr="00A96EFA">
        <w:rPr>
          <w:rFonts w:ascii="Times New Roman" w:eastAsia="Times New Roman" w:hAnsi="Times New Roman" w:cs="Times New Roman"/>
          <w:b/>
          <w:bCs/>
          <w:color w:val="000000"/>
          <w:sz w:val="28"/>
          <w:szCs w:val="28"/>
          <w:shd w:val="clear" w:color="auto" w:fill="FFFFFF"/>
          <w:lang w:val="vi-VN"/>
        </w:rPr>
        <w:t>Ủy ban</w:t>
      </w:r>
      <w:r w:rsidR="00683F42" w:rsidRPr="00A96EFA">
        <w:rPr>
          <w:rFonts w:ascii="Times New Roman" w:eastAsia="Times New Roman" w:hAnsi="Times New Roman" w:cs="Times New Roman"/>
          <w:b/>
          <w:bCs/>
          <w:color w:val="000000"/>
          <w:sz w:val="28"/>
          <w:szCs w:val="28"/>
          <w:lang w:val="vi-VN"/>
        </w:rPr>
        <w:t> nhân dân cấp huyện</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i/>
          <w:color w:val="FF0000"/>
          <w:sz w:val="28"/>
          <w:szCs w:val="28"/>
        </w:rPr>
      </w:pPr>
      <w:r w:rsidRPr="00A96EFA">
        <w:rPr>
          <w:rFonts w:ascii="Times New Roman" w:eastAsia="Times New Roman" w:hAnsi="Times New Roman" w:cs="Times New Roman"/>
          <w:color w:val="000000"/>
          <w:sz w:val="28"/>
          <w:szCs w:val="28"/>
        </w:rPr>
        <w:t>a)</w:t>
      </w:r>
      <w:r w:rsidR="00683F42" w:rsidRPr="00A96EFA">
        <w:rPr>
          <w:rFonts w:ascii="Times New Roman" w:eastAsia="Times New Roman" w:hAnsi="Times New Roman" w:cs="Times New Roman"/>
          <w:color w:val="000000"/>
          <w:sz w:val="28"/>
          <w:szCs w:val="28"/>
        </w:rPr>
        <w:t> </w:t>
      </w:r>
      <w:r w:rsidR="00585A90" w:rsidRPr="00A96EFA">
        <w:rPr>
          <w:rFonts w:ascii="Times New Roman" w:eastAsia="Times New Roman" w:hAnsi="Times New Roman" w:cs="Times New Roman"/>
          <w:color w:val="000000"/>
          <w:sz w:val="28"/>
          <w:szCs w:val="28"/>
        </w:rPr>
        <w:t>T</w:t>
      </w:r>
      <w:r w:rsidR="00683F42" w:rsidRPr="00A96EFA">
        <w:rPr>
          <w:rFonts w:ascii="Times New Roman" w:eastAsia="Times New Roman" w:hAnsi="Times New Roman" w:cs="Times New Roman"/>
          <w:color w:val="000000"/>
          <w:sz w:val="28"/>
          <w:szCs w:val="28"/>
        </w:rPr>
        <w:t xml:space="preserve">hẩm định, phê duyệt danh sách các </w:t>
      </w:r>
      <w:r w:rsidR="00BB66E1" w:rsidRPr="00A96EFA">
        <w:rPr>
          <w:rFonts w:ascii="Times New Roman" w:eastAsia="Times New Roman" w:hAnsi="Times New Roman" w:cs="Times New Roman"/>
          <w:color w:val="000000"/>
          <w:sz w:val="28"/>
          <w:szCs w:val="28"/>
        </w:rPr>
        <w:t>khách hàng</w:t>
      </w:r>
      <w:r w:rsidR="00683F42" w:rsidRPr="00A96EFA">
        <w:rPr>
          <w:rFonts w:ascii="Times New Roman" w:eastAsia="Times New Roman" w:hAnsi="Times New Roman" w:cs="Times New Roman"/>
          <w:color w:val="000000"/>
          <w:sz w:val="28"/>
          <w:szCs w:val="28"/>
        </w:rPr>
        <w:t xml:space="preserve"> vay vốn phù hợp với điều kiện phát triển của địa phương, đảm bảo tính hợp pháp, hợp lý và có hiệu quả </w:t>
      </w:r>
      <w:r w:rsidR="00683F42" w:rsidRPr="00A96EFA">
        <w:rPr>
          <w:rFonts w:ascii="Times New Roman" w:eastAsia="Times New Roman" w:hAnsi="Times New Roman" w:cs="Times New Roman"/>
          <w:color w:val="000000"/>
          <w:sz w:val="28"/>
          <w:szCs w:val="28"/>
          <w:lang w:val="vi-VN"/>
        </w:rPr>
        <w:t>của cá</w:t>
      </w:r>
      <w:r w:rsidR="00683F42" w:rsidRPr="00A96EFA">
        <w:rPr>
          <w:rFonts w:ascii="Times New Roman" w:eastAsia="Times New Roman" w:hAnsi="Times New Roman" w:cs="Times New Roman"/>
          <w:color w:val="000000"/>
          <w:sz w:val="28"/>
          <w:szCs w:val="28"/>
        </w:rPr>
        <w:t>c</w:t>
      </w:r>
      <w:r w:rsidR="00D079C3" w:rsidRPr="00A96EFA">
        <w:rPr>
          <w:rFonts w:ascii="Times New Roman" w:eastAsia="Times New Roman" w:hAnsi="Times New Roman" w:cs="Times New Roman"/>
          <w:color w:val="000000"/>
          <w:sz w:val="28"/>
          <w:szCs w:val="28"/>
        </w:rPr>
        <w:t>khách hàng</w:t>
      </w:r>
      <w:r w:rsidR="00683F42" w:rsidRPr="00A96EFA">
        <w:rPr>
          <w:rFonts w:ascii="Times New Roman" w:eastAsia="Times New Roman" w:hAnsi="Times New Roman" w:cs="Times New Roman"/>
          <w:color w:val="000000"/>
          <w:sz w:val="28"/>
          <w:szCs w:val="28"/>
          <w:lang w:val="vi-VN"/>
        </w:rPr>
        <w:t xml:space="preserve"> vay vốn </w:t>
      </w:r>
      <w:proofErr w:type="gramStart"/>
      <w:r w:rsidR="00683F42" w:rsidRPr="00A96EFA">
        <w:rPr>
          <w:rFonts w:ascii="Times New Roman" w:eastAsia="Times New Roman" w:hAnsi="Times New Roman" w:cs="Times New Roman"/>
          <w:color w:val="000000"/>
          <w:sz w:val="28"/>
          <w:szCs w:val="28"/>
          <w:lang w:val="vi-VN"/>
        </w:rPr>
        <w:t>theo</w:t>
      </w:r>
      <w:proofErr w:type="gramEnd"/>
      <w:r w:rsidR="00206DCA">
        <w:rPr>
          <w:rFonts w:ascii="Times New Roman" w:eastAsia="Times New Roman" w:hAnsi="Times New Roman" w:cs="Times New Roman"/>
          <w:color w:val="000000"/>
          <w:sz w:val="28"/>
          <w:szCs w:val="28"/>
        </w:rPr>
        <w:t xml:space="preserve"> </w:t>
      </w:r>
      <w:r w:rsidR="00683F42" w:rsidRPr="00A96EFA">
        <w:rPr>
          <w:rFonts w:ascii="Times New Roman" w:eastAsia="Times New Roman" w:hAnsi="Times New Roman" w:cs="Times New Roman"/>
          <w:color w:val="000000"/>
          <w:sz w:val="28"/>
          <w:szCs w:val="28"/>
          <w:lang w:val="vi-VN"/>
        </w:rPr>
        <w:t>quy định tại Khoản 2, Điều 3 quy</w:t>
      </w:r>
      <w:r w:rsidR="00ED6E29" w:rsidRPr="00A96EFA">
        <w:rPr>
          <w:rFonts w:ascii="Times New Roman" w:eastAsia="Times New Roman" w:hAnsi="Times New Roman" w:cs="Times New Roman"/>
          <w:color w:val="000000"/>
          <w:sz w:val="28"/>
          <w:szCs w:val="28"/>
          <w:lang w:val="vi-VN"/>
        </w:rPr>
        <w:t xml:space="preserve"> định này</w:t>
      </w:r>
      <w:r w:rsidR="008106B6" w:rsidRPr="00A96EFA">
        <w:rPr>
          <w:rFonts w:ascii="Times New Roman" w:eastAsia="Times New Roman" w:hAnsi="Times New Roman" w:cs="Times New Roman"/>
          <w:color w:val="000000"/>
          <w:sz w:val="28"/>
          <w:szCs w:val="28"/>
        </w:rPr>
        <w:t>.</w:t>
      </w:r>
    </w:p>
    <w:p w:rsidR="00740519" w:rsidRPr="00A96EFA" w:rsidRDefault="00F24A76" w:rsidP="00740519">
      <w:pPr>
        <w:spacing w:after="120" w:line="240" w:lineRule="auto"/>
        <w:ind w:firstLine="567"/>
        <w:jc w:val="both"/>
        <w:rPr>
          <w:rFonts w:ascii="Times New Roman" w:eastAsia="Times New Roman" w:hAnsi="Times New Roman" w:cs="Times New Roman"/>
          <w:sz w:val="28"/>
          <w:szCs w:val="28"/>
        </w:rPr>
      </w:pPr>
      <w:r w:rsidRPr="00A96EFA">
        <w:rPr>
          <w:rFonts w:ascii="Times New Roman" w:eastAsia="Times New Roman" w:hAnsi="Times New Roman" w:cs="Times New Roman"/>
          <w:color w:val="000000"/>
          <w:sz w:val="28"/>
          <w:szCs w:val="28"/>
        </w:rPr>
        <w:t>b)</w:t>
      </w:r>
      <w:r w:rsidR="005A2187">
        <w:rPr>
          <w:rFonts w:ascii="Times New Roman" w:eastAsia="Times New Roman" w:hAnsi="Times New Roman" w:cs="Times New Roman"/>
          <w:color w:val="000000"/>
          <w:sz w:val="28"/>
          <w:szCs w:val="28"/>
        </w:rPr>
        <w:t xml:space="preserve"> </w:t>
      </w:r>
      <w:r w:rsidR="00740519" w:rsidRPr="00A96EFA">
        <w:rPr>
          <w:rFonts w:ascii="Times New Roman" w:eastAsia="Times New Roman" w:hAnsi="Times New Roman" w:cs="Times New Roman"/>
          <w:sz w:val="28"/>
          <w:szCs w:val="28"/>
        </w:rPr>
        <w:t xml:space="preserve">Chủ động sử dụng nguồn kinh phí hỗ trợ lãi suất vay </w:t>
      </w:r>
      <w:proofErr w:type="gramStart"/>
      <w:r w:rsidR="00740519" w:rsidRPr="00A96EFA">
        <w:rPr>
          <w:rFonts w:ascii="Times New Roman" w:eastAsia="Times New Roman" w:hAnsi="Times New Roman" w:cs="Times New Roman"/>
          <w:sz w:val="28"/>
          <w:szCs w:val="28"/>
        </w:rPr>
        <w:t>theo</w:t>
      </w:r>
      <w:proofErr w:type="gramEnd"/>
      <w:r w:rsidR="00740519" w:rsidRPr="00A96EFA">
        <w:rPr>
          <w:rFonts w:ascii="Times New Roman" w:eastAsia="Times New Roman" w:hAnsi="Times New Roman" w:cs="Times New Roman"/>
          <w:sz w:val="28"/>
          <w:szCs w:val="28"/>
        </w:rPr>
        <w:t xml:space="preserve"> dự toán hàng năm đã được cấp có thẩm quyền phê duyệt để thực hiện. </w:t>
      </w:r>
      <w:proofErr w:type="gramStart"/>
      <w:r w:rsidR="00740519" w:rsidRPr="00A96EFA">
        <w:rPr>
          <w:rFonts w:ascii="Times New Roman" w:eastAsia="Times New Roman" w:hAnsi="Times New Roman" w:cs="Times New Roman"/>
          <w:sz w:val="28"/>
          <w:szCs w:val="28"/>
        </w:rPr>
        <w:t>Nếu không sử dụng hết sẽ hoàn trả ngân sách.</w:t>
      </w:r>
      <w:proofErr w:type="gramEnd"/>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c)</w:t>
      </w:r>
      <w:r w:rsidR="00683F42" w:rsidRPr="00A96EFA">
        <w:rPr>
          <w:rFonts w:ascii="Times New Roman" w:eastAsia="Times New Roman" w:hAnsi="Times New Roman" w:cs="Times New Roman"/>
          <w:color w:val="000000"/>
          <w:sz w:val="28"/>
          <w:szCs w:val="28"/>
        </w:rPr>
        <w:t> </w:t>
      </w:r>
      <w:r w:rsidR="009F3B3F" w:rsidRPr="00A96EFA">
        <w:rPr>
          <w:rFonts w:ascii="Times New Roman" w:eastAsia="Times New Roman" w:hAnsi="Times New Roman" w:cs="Times New Roman"/>
          <w:color w:val="000000"/>
          <w:sz w:val="28"/>
          <w:szCs w:val="28"/>
        </w:rPr>
        <w:t>C</w:t>
      </w:r>
      <w:r w:rsidR="00DE20A6" w:rsidRPr="00A96EFA">
        <w:rPr>
          <w:rFonts w:ascii="Times New Roman" w:eastAsia="Times New Roman" w:hAnsi="Times New Roman" w:cs="Times New Roman"/>
          <w:color w:val="000000"/>
          <w:sz w:val="28"/>
          <w:szCs w:val="28"/>
        </w:rPr>
        <w:t>hủ trì, p</w:t>
      </w:r>
      <w:r w:rsidR="00683F42" w:rsidRPr="00A96EFA">
        <w:rPr>
          <w:rFonts w:ascii="Times New Roman" w:eastAsia="Times New Roman" w:hAnsi="Times New Roman" w:cs="Times New Roman"/>
          <w:color w:val="000000"/>
          <w:sz w:val="28"/>
          <w:szCs w:val="28"/>
          <w:lang w:val="vi-VN"/>
        </w:rPr>
        <w:t xml:space="preserve">hối hợp với các ngành có liên quan tổ chức kiểm tra, giám sát </w:t>
      </w:r>
      <w:r w:rsidR="00683F42" w:rsidRPr="00A96EFA">
        <w:rPr>
          <w:rFonts w:ascii="Times New Roman" w:eastAsia="Times New Roman" w:hAnsi="Times New Roman" w:cs="Times New Roman"/>
          <w:color w:val="000000"/>
          <w:sz w:val="28"/>
          <w:szCs w:val="28"/>
        </w:rPr>
        <w:t>quá trình triển khai thực hiện dự án của các khách hàng vay vốn, kịp thời phát hiện những trường hợp sử dụng vốn sai mục đích và kém hiệu quả để Ngân hàng cho vay sớm có biện pháp giải quyết đồng thời và báo cáo kết quả</w:t>
      </w:r>
      <w:r w:rsidR="00683F42" w:rsidRPr="00A96EFA">
        <w:rPr>
          <w:rFonts w:ascii="Times New Roman" w:eastAsia="Times New Roman" w:hAnsi="Times New Roman" w:cs="Times New Roman"/>
          <w:color w:val="000000"/>
          <w:sz w:val="28"/>
          <w:szCs w:val="28"/>
          <w:lang w:val="vi-VN"/>
        </w:rPr>
        <w:t xml:space="preserve"> thực hiện</w:t>
      </w:r>
      <w:r w:rsidR="008106B6" w:rsidRPr="00A96EFA">
        <w:rPr>
          <w:rFonts w:ascii="Times New Roman" w:eastAsia="Times New Roman" w:hAnsi="Times New Roman" w:cs="Times New Roman"/>
          <w:color w:val="000000"/>
          <w:sz w:val="28"/>
          <w:szCs w:val="28"/>
        </w:rPr>
        <w:t xml:space="preserve"> lên </w:t>
      </w:r>
      <w:r w:rsidR="006B07CE" w:rsidRPr="00A96EFA">
        <w:rPr>
          <w:rFonts w:ascii="Times New Roman" w:eastAsia="Times New Roman" w:hAnsi="Times New Roman" w:cs="Times New Roman"/>
          <w:color w:val="000000"/>
          <w:sz w:val="28"/>
          <w:szCs w:val="28"/>
        </w:rPr>
        <w:t xml:space="preserve">ủy ban nhân dân </w:t>
      </w:r>
      <w:r w:rsidR="008106B6" w:rsidRPr="00A96EFA">
        <w:rPr>
          <w:rFonts w:ascii="Times New Roman" w:eastAsia="Times New Roman" w:hAnsi="Times New Roman" w:cs="Times New Roman"/>
          <w:color w:val="000000"/>
          <w:sz w:val="28"/>
          <w:szCs w:val="28"/>
        </w:rPr>
        <w:t>tỉnh.</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d)</w:t>
      </w:r>
      <w:r w:rsidR="00683F42" w:rsidRPr="00A96EFA">
        <w:rPr>
          <w:rFonts w:ascii="Times New Roman" w:eastAsia="Times New Roman" w:hAnsi="Times New Roman" w:cs="Times New Roman"/>
          <w:color w:val="000000"/>
          <w:sz w:val="28"/>
          <w:szCs w:val="28"/>
        </w:rPr>
        <w:t xml:space="preserve"> Trong quá trình thực hiện nếu trường hợp phát sinh nợ xấu của khách hàng vay vốn, </w:t>
      </w:r>
      <w:r w:rsidR="006B07CE" w:rsidRPr="00A96EFA">
        <w:rPr>
          <w:rFonts w:ascii="Times New Roman" w:eastAsia="Times New Roman" w:hAnsi="Times New Roman" w:cs="Times New Roman"/>
          <w:color w:val="000000"/>
          <w:sz w:val="28"/>
          <w:szCs w:val="28"/>
        </w:rPr>
        <w:t xml:space="preserve">ủy ban nhân dân </w:t>
      </w:r>
      <w:r w:rsidR="00683F42" w:rsidRPr="00A96EFA">
        <w:rPr>
          <w:rFonts w:ascii="Times New Roman" w:eastAsia="Times New Roman" w:hAnsi="Times New Roman" w:cs="Times New Roman"/>
          <w:color w:val="000000"/>
          <w:sz w:val="28"/>
          <w:szCs w:val="28"/>
        </w:rPr>
        <w:t>cấp huyện chỉ đạo các đơn vị có liên quan tích cực vào cuộc cùng với Ngân hàng cho vay để có các giải pháp tháo gỡ kịp thời.</w:t>
      </w:r>
    </w:p>
    <w:p w:rsidR="00683F42" w:rsidRPr="00A96EFA" w:rsidRDefault="009A3BFA" w:rsidP="00683F42">
      <w:pPr>
        <w:shd w:val="clear" w:color="auto" w:fill="FFFFFF"/>
        <w:spacing w:after="120" w:line="240" w:lineRule="auto"/>
        <w:ind w:firstLine="567"/>
        <w:jc w:val="both"/>
        <w:rPr>
          <w:rFonts w:ascii="Times New Roman" w:eastAsia="Times New Roman" w:hAnsi="Times New Roman" w:cs="Times New Roman"/>
          <w:b/>
          <w:bCs/>
          <w:color w:val="000000"/>
          <w:sz w:val="28"/>
          <w:szCs w:val="28"/>
        </w:rPr>
      </w:pPr>
      <w:r w:rsidRPr="00A96EFA">
        <w:rPr>
          <w:rFonts w:ascii="Times New Roman" w:eastAsia="Times New Roman" w:hAnsi="Times New Roman" w:cs="Times New Roman"/>
          <w:b/>
          <w:bCs/>
          <w:color w:val="000000"/>
          <w:sz w:val="28"/>
          <w:szCs w:val="28"/>
        </w:rPr>
        <w:t>9</w:t>
      </w:r>
      <w:r w:rsidR="00683F42" w:rsidRPr="00A96EFA">
        <w:rPr>
          <w:rFonts w:ascii="Times New Roman" w:eastAsia="Times New Roman" w:hAnsi="Times New Roman" w:cs="Times New Roman"/>
          <w:b/>
          <w:bCs/>
          <w:color w:val="000000"/>
          <w:sz w:val="28"/>
          <w:szCs w:val="28"/>
        </w:rPr>
        <w:t>. </w:t>
      </w:r>
      <w:r w:rsidR="00683F42" w:rsidRPr="00A96EFA">
        <w:rPr>
          <w:rFonts w:ascii="Times New Roman" w:eastAsia="Times New Roman" w:hAnsi="Times New Roman" w:cs="Times New Roman"/>
          <w:b/>
          <w:bCs/>
          <w:color w:val="000000"/>
          <w:sz w:val="28"/>
          <w:szCs w:val="28"/>
          <w:lang w:val="vi-VN"/>
        </w:rPr>
        <w:t>Phòng Nông nghiệp và PTNT huyện (Phòng </w:t>
      </w:r>
      <w:r w:rsidR="00683F42" w:rsidRPr="00A96EFA">
        <w:rPr>
          <w:rFonts w:ascii="Times New Roman" w:eastAsia="Times New Roman" w:hAnsi="Times New Roman" w:cs="Times New Roman"/>
          <w:b/>
          <w:bCs/>
          <w:color w:val="000000"/>
          <w:sz w:val="28"/>
          <w:szCs w:val="28"/>
          <w:shd w:val="clear" w:color="auto" w:fill="FFFFFF"/>
          <w:lang w:val="vi-VN"/>
        </w:rPr>
        <w:t>Kinh tế</w:t>
      </w:r>
      <w:r w:rsidR="00683F42" w:rsidRPr="00A96EFA">
        <w:rPr>
          <w:rFonts w:ascii="Times New Roman" w:eastAsia="Times New Roman" w:hAnsi="Times New Roman" w:cs="Times New Roman"/>
          <w:b/>
          <w:bCs/>
          <w:color w:val="000000"/>
          <w:sz w:val="28"/>
          <w:szCs w:val="28"/>
          <w:lang w:val="vi-VN"/>
        </w:rPr>
        <w:t> thành phố, thị xã), Phòng Tài chính - </w:t>
      </w:r>
      <w:r w:rsidR="00683F42" w:rsidRPr="00A96EFA">
        <w:rPr>
          <w:rFonts w:ascii="Times New Roman" w:eastAsia="Times New Roman" w:hAnsi="Times New Roman" w:cs="Times New Roman"/>
          <w:b/>
          <w:bCs/>
          <w:color w:val="000000"/>
          <w:sz w:val="28"/>
          <w:szCs w:val="28"/>
          <w:shd w:val="clear" w:color="auto" w:fill="FFFFFF"/>
          <w:lang w:val="vi-VN"/>
        </w:rPr>
        <w:t>Kế hoạch</w:t>
      </w:r>
      <w:r w:rsidR="00683F42" w:rsidRPr="00A96EFA">
        <w:rPr>
          <w:rFonts w:ascii="Times New Roman" w:eastAsia="Times New Roman" w:hAnsi="Times New Roman" w:cs="Times New Roman"/>
          <w:b/>
          <w:bCs/>
          <w:color w:val="000000"/>
          <w:sz w:val="28"/>
          <w:szCs w:val="28"/>
          <w:lang w:val="vi-VN"/>
        </w:rPr>
        <w:t> cấp huyện</w:t>
      </w:r>
    </w:p>
    <w:p w:rsidR="00683F42" w:rsidRPr="00A96EFA" w:rsidRDefault="00F24A76"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rPr>
        <w:t>b)</w:t>
      </w:r>
      <w:r w:rsidR="00683F42" w:rsidRPr="00A96EFA">
        <w:rPr>
          <w:rFonts w:ascii="Times New Roman" w:eastAsia="Times New Roman" w:hAnsi="Times New Roman" w:cs="Times New Roman"/>
          <w:color w:val="000000"/>
          <w:sz w:val="28"/>
          <w:szCs w:val="28"/>
        </w:rPr>
        <w:t> </w:t>
      </w:r>
      <w:r w:rsidR="00683F42" w:rsidRPr="00A96EFA">
        <w:rPr>
          <w:rFonts w:ascii="Times New Roman" w:eastAsia="Times New Roman" w:hAnsi="Times New Roman" w:cs="Times New Roman"/>
          <w:color w:val="000000"/>
          <w:sz w:val="28"/>
          <w:szCs w:val="28"/>
          <w:lang w:val="vi-VN"/>
        </w:rPr>
        <w:t>Thực hiện quản lý, sử dụng và thanh quyết toán nguồn vốn </w:t>
      </w:r>
      <w:r w:rsidR="00683F42" w:rsidRPr="00A96EFA">
        <w:rPr>
          <w:rFonts w:ascii="Times New Roman" w:eastAsia="Times New Roman" w:hAnsi="Times New Roman" w:cs="Times New Roman"/>
          <w:color w:val="000000"/>
          <w:sz w:val="28"/>
          <w:szCs w:val="28"/>
          <w:shd w:val="clear" w:color="auto" w:fill="FFFFFF"/>
          <w:lang w:val="vi-VN"/>
        </w:rPr>
        <w:t>chương trình</w:t>
      </w:r>
      <w:r w:rsidR="00683F42" w:rsidRPr="00A96EFA">
        <w:rPr>
          <w:rFonts w:ascii="Times New Roman" w:eastAsia="Times New Roman" w:hAnsi="Times New Roman" w:cs="Times New Roman"/>
          <w:color w:val="000000"/>
          <w:sz w:val="28"/>
          <w:szCs w:val="28"/>
          <w:lang w:val="vi-VN"/>
        </w:rPr>
        <w:t> </w:t>
      </w:r>
      <w:r w:rsidR="00864E3A" w:rsidRPr="00A96EFA">
        <w:rPr>
          <w:rFonts w:ascii="Times New Roman" w:eastAsia="Times New Roman" w:hAnsi="Times New Roman" w:cs="Times New Roman"/>
          <w:color w:val="000000"/>
          <w:sz w:val="28"/>
          <w:szCs w:val="28"/>
        </w:rPr>
        <w:t>Mục tiêu Quốc gia</w:t>
      </w:r>
      <w:r w:rsidR="00683F42" w:rsidRPr="00A96EFA">
        <w:rPr>
          <w:rFonts w:ascii="Times New Roman" w:eastAsia="Times New Roman" w:hAnsi="Times New Roman" w:cs="Times New Roman"/>
          <w:color w:val="000000"/>
          <w:sz w:val="28"/>
          <w:szCs w:val="28"/>
          <w:lang w:val="vi-VN"/>
        </w:rPr>
        <w:t xml:space="preserve"> xây dựng nông thôn mới, nguồn ngân sách đ</w:t>
      </w:r>
      <w:r w:rsidR="00683F42" w:rsidRPr="00A96EFA">
        <w:rPr>
          <w:rFonts w:ascii="Times New Roman" w:eastAsia="Times New Roman" w:hAnsi="Times New Roman" w:cs="Times New Roman"/>
          <w:color w:val="000000"/>
          <w:sz w:val="28"/>
          <w:szCs w:val="28"/>
        </w:rPr>
        <w:t>ể </w:t>
      </w:r>
      <w:r w:rsidR="00ED6E29" w:rsidRPr="00A96EFA">
        <w:rPr>
          <w:rFonts w:ascii="Times New Roman" w:eastAsia="Times New Roman" w:hAnsi="Times New Roman" w:cs="Times New Roman"/>
          <w:color w:val="000000"/>
          <w:sz w:val="28"/>
          <w:szCs w:val="28"/>
          <w:lang w:val="vi-VN"/>
        </w:rPr>
        <w:t xml:space="preserve">hỗ trợ lãi suất </w:t>
      </w:r>
      <w:proofErr w:type="gramStart"/>
      <w:r w:rsidR="00ED6E29" w:rsidRPr="00A96EFA">
        <w:rPr>
          <w:rFonts w:ascii="Times New Roman" w:eastAsia="Times New Roman" w:hAnsi="Times New Roman" w:cs="Times New Roman"/>
          <w:color w:val="000000"/>
          <w:sz w:val="28"/>
          <w:szCs w:val="28"/>
          <w:lang w:val="vi-VN"/>
        </w:rPr>
        <w:t>theo</w:t>
      </w:r>
      <w:proofErr w:type="gramEnd"/>
      <w:r w:rsidR="00ED6E29" w:rsidRPr="00A96EFA">
        <w:rPr>
          <w:rFonts w:ascii="Times New Roman" w:eastAsia="Times New Roman" w:hAnsi="Times New Roman" w:cs="Times New Roman"/>
          <w:color w:val="000000"/>
          <w:sz w:val="28"/>
          <w:szCs w:val="28"/>
          <w:lang w:val="vi-VN"/>
        </w:rPr>
        <w:t xml:space="preserve"> quy định</w:t>
      </w:r>
      <w:r w:rsidR="008106B6" w:rsidRPr="00A96EFA">
        <w:rPr>
          <w:rFonts w:ascii="Times New Roman" w:eastAsia="Times New Roman" w:hAnsi="Times New Roman" w:cs="Times New Roman"/>
          <w:color w:val="000000"/>
          <w:sz w:val="28"/>
          <w:szCs w:val="28"/>
        </w:rPr>
        <w:t>.</w:t>
      </w:r>
    </w:p>
    <w:p w:rsidR="00683F42" w:rsidRPr="00A96EFA" w:rsidRDefault="00F24A76"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c)</w:t>
      </w:r>
      <w:r w:rsidR="00683F42" w:rsidRPr="00A96EFA">
        <w:rPr>
          <w:rFonts w:ascii="Times New Roman" w:eastAsia="Batang" w:hAnsi="Times New Roman" w:cs="Times New Roman"/>
          <w:sz w:val="28"/>
          <w:szCs w:val="28"/>
          <w:lang w:eastAsia="ko-KR"/>
        </w:rPr>
        <w:t xml:space="preserve"> Phối hợp với tổ chức tín dụng trong việc kiểm tra, kiểm soát việc sử dụng vốn vay của khách hàng khi có yêu cầ</w:t>
      </w:r>
      <w:r w:rsidR="008106B6" w:rsidRPr="00A96EFA">
        <w:rPr>
          <w:rFonts w:ascii="Times New Roman" w:eastAsia="Batang" w:hAnsi="Times New Roman" w:cs="Times New Roman"/>
          <w:sz w:val="28"/>
          <w:szCs w:val="28"/>
          <w:lang w:eastAsia="ko-KR"/>
        </w:rPr>
        <w:t>u.</w:t>
      </w:r>
    </w:p>
    <w:p w:rsidR="00683F42" w:rsidRPr="003E272A" w:rsidRDefault="00F24A76"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d)</w:t>
      </w:r>
      <w:r w:rsidR="00683F42" w:rsidRPr="00A96EFA">
        <w:rPr>
          <w:rFonts w:ascii="Times New Roman" w:eastAsia="Batang" w:hAnsi="Times New Roman" w:cs="Times New Roman"/>
          <w:sz w:val="28"/>
          <w:szCs w:val="28"/>
          <w:lang w:eastAsia="ko-KR"/>
        </w:rPr>
        <w:t xml:space="preserve"> Kịp thời phát hiện việc sử dụng vốn vay không đúng mục đích của </w:t>
      </w:r>
      <w:r w:rsidR="00683F42" w:rsidRPr="003E272A">
        <w:rPr>
          <w:rFonts w:ascii="Times New Roman" w:eastAsia="Batang" w:hAnsi="Times New Roman" w:cs="Times New Roman"/>
          <w:sz w:val="28"/>
          <w:szCs w:val="28"/>
          <w:lang w:eastAsia="ko-KR"/>
        </w:rPr>
        <w:t xml:space="preserve">khách hàng, báo cáo </w:t>
      </w:r>
      <w:r w:rsidR="006B07CE" w:rsidRPr="003E272A">
        <w:rPr>
          <w:rFonts w:ascii="Times New Roman" w:eastAsia="Times New Roman" w:hAnsi="Times New Roman" w:cs="Times New Roman"/>
          <w:color w:val="000000"/>
          <w:sz w:val="28"/>
          <w:szCs w:val="28"/>
        </w:rPr>
        <w:t xml:space="preserve">ủy ban nhân </w:t>
      </w:r>
      <w:proofErr w:type="gramStart"/>
      <w:r w:rsidR="006B07CE" w:rsidRPr="003E272A">
        <w:rPr>
          <w:rFonts w:ascii="Times New Roman" w:eastAsia="Times New Roman" w:hAnsi="Times New Roman" w:cs="Times New Roman"/>
          <w:color w:val="000000"/>
          <w:sz w:val="28"/>
          <w:szCs w:val="28"/>
        </w:rPr>
        <w:t xml:space="preserve">dân  </w:t>
      </w:r>
      <w:r w:rsidR="00A94873" w:rsidRPr="003E272A">
        <w:rPr>
          <w:rFonts w:ascii="Times New Roman" w:eastAsia="Batang" w:hAnsi="Times New Roman" w:cs="Times New Roman"/>
          <w:sz w:val="28"/>
          <w:szCs w:val="28"/>
          <w:lang w:eastAsia="ko-KR"/>
        </w:rPr>
        <w:t>cùng</w:t>
      </w:r>
      <w:proofErr w:type="gramEnd"/>
      <w:r w:rsidR="00A94873" w:rsidRPr="003E272A">
        <w:rPr>
          <w:rFonts w:ascii="Times New Roman" w:eastAsia="Batang" w:hAnsi="Times New Roman" w:cs="Times New Roman"/>
          <w:sz w:val="28"/>
          <w:szCs w:val="28"/>
          <w:lang w:eastAsia="ko-KR"/>
        </w:rPr>
        <w:t xml:space="preserve"> cấp</w:t>
      </w:r>
      <w:r w:rsidR="00683F42" w:rsidRPr="003E272A">
        <w:rPr>
          <w:rFonts w:ascii="Times New Roman" w:eastAsia="Batang" w:hAnsi="Times New Roman" w:cs="Times New Roman"/>
          <w:sz w:val="28"/>
          <w:szCs w:val="28"/>
          <w:lang w:eastAsia="ko-KR"/>
        </w:rPr>
        <w:t xml:space="preserve"> xử</w:t>
      </w:r>
      <w:r w:rsidR="008106B6" w:rsidRPr="003E272A">
        <w:rPr>
          <w:rFonts w:ascii="Times New Roman" w:eastAsia="Batang" w:hAnsi="Times New Roman" w:cs="Times New Roman"/>
          <w:sz w:val="28"/>
          <w:szCs w:val="28"/>
          <w:lang w:eastAsia="ko-KR"/>
        </w:rPr>
        <w:t xml:space="preserve"> lý.</w:t>
      </w:r>
    </w:p>
    <w:p w:rsidR="00683F42" w:rsidRPr="00A96EFA" w:rsidRDefault="003A1217"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3E272A">
        <w:rPr>
          <w:rFonts w:ascii="Times New Roman" w:eastAsia="Times New Roman" w:hAnsi="Times New Roman" w:cs="Times New Roman"/>
          <w:color w:val="000000"/>
          <w:sz w:val="28"/>
          <w:szCs w:val="28"/>
        </w:rPr>
        <w:t>đ</w:t>
      </w:r>
      <w:r w:rsidR="00CD23CB" w:rsidRPr="003E272A">
        <w:rPr>
          <w:rFonts w:ascii="Times New Roman" w:eastAsia="Times New Roman" w:hAnsi="Times New Roman" w:cs="Times New Roman"/>
          <w:color w:val="000000"/>
          <w:sz w:val="28"/>
          <w:szCs w:val="28"/>
        </w:rPr>
        <w:t>)</w:t>
      </w:r>
      <w:r w:rsidR="00683F42" w:rsidRPr="003E272A">
        <w:rPr>
          <w:rFonts w:ascii="Times New Roman" w:eastAsia="Times New Roman" w:hAnsi="Times New Roman" w:cs="Times New Roman"/>
          <w:color w:val="000000"/>
          <w:sz w:val="28"/>
          <w:szCs w:val="28"/>
        </w:rPr>
        <w:t> </w:t>
      </w:r>
      <w:r w:rsidR="00683F42" w:rsidRPr="003E272A">
        <w:rPr>
          <w:rFonts w:ascii="Times New Roman" w:eastAsia="Times New Roman" w:hAnsi="Times New Roman" w:cs="Times New Roman"/>
          <w:color w:val="000000"/>
          <w:sz w:val="28"/>
          <w:szCs w:val="28"/>
          <w:lang w:val="vi-VN"/>
        </w:rPr>
        <w:t>Tổng hợp kết quả </w:t>
      </w:r>
      <w:r w:rsidR="00683F42" w:rsidRPr="003E272A">
        <w:rPr>
          <w:rFonts w:ascii="Times New Roman" w:eastAsia="Times New Roman" w:hAnsi="Times New Roman" w:cs="Times New Roman"/>
          <w:color w:val="000000"/>
          <w:sz w:val="28"/>
          <w:szCs w:val="28"/>
          <w:shd w:val="clear" w:color="auto" w:fill="FFFFFF"/>
          <w:lang w:val="vi-VN"/>
        </w:rPr>
        <w:t>hỗ trợ</w:t>
      </w:r>
      <w:r w:rsidR="00683F42" w:rsidRPr="003E272A">
        <w:rPr>
          <w:rFonts w:ascii="Times New Roman" w:eastAsia="Times New Roman" w:hAnsi="Times New Roman" w:cs="Times New Roman"/>
          <w:color w:val="000000"/>
          <w:sz w:val="28"/>
          <w:szCs w:val="28"/>
          <w:lang w:val="vi-VN"/>
        </w:rPr>
        <w:t xml:space="preserve"> lãi suất của các địa phương, báo cáo </w:t>
      </w:r>
      <w:r w:rsidR="006B07CE" w:rsidRPr="003E272A">
        <w:rPr>
          <w:rFonts w:ascii="Times New Roman" w:eastAsia="Times New Roman" w:hAnsi="Times New Roman" w:cs="Times New Roman"/>
          <w:color w:val="000000"/>
          <w:sz w:val="28"/>
          <w:szCs w:val="28"/>
        </w:rPr>
        <w:t>ủy ban nhân dân</w:t>
      </w:r>
      <w:r w:rsidR="0040141D" w:rsidRPr="003E272A">
        <w:rPr>
          <w:rFonts w:ascii="Times New Roman" w:eastAsia="Times New Roman" w:hAnsi="Times New Roman" w:cs="Times New Roman"/>
          <w:color w:val="000000"/>
          <w:sz w:val="28"/>
          <w:szCs w:val="28"/>
        </w:rPr>
        <w:t>, Ban</w:t>
      </w:r>
      <w:r w:rsidR="0040141D" w:rsidRPr="00A96EFA">
        <w:rPr>
          <w:rFonts w:ascii="Times New Roman" w:eastAsia="Times New Roman" w:hAnsi="Times New Roman" w:cs="Times New Roman"/>
          <w:color w:val="000000"/>
          <w:sz w:val="28"/>
          <w:szCs w:val="28"/>
        </w:rPr>
        <w:t xml:space="preserve"> chỉ đạo cấp</w:t>
      </w:r>
      <w:r w:rsidR="001D5F5D" w:rsidRPr="00A96EFA">
        <w:rPr>
          <w:rFonts w:ascii="Times New Roman" w:eastAsia="Times New Roman" w:hAnsi="Times New Roman" w:cs="Times New Roman"/>
          <w:color w:val="000000"/>
          <w:sz w:val="28"/>
          <w:szCs w:val="28"/>
          <w:lang w:val="vi-VN"/>
        </w:rPr>
        <w:t xml:space="preserve"> huyện </w:t>
      </w:r>
      <w:proofErr w:type="gramStart"/>
      <w:r w:rsidR="001D5F5D" w:rsidRPr="00A96EFA">
        <w:rPr>
          <w:rFonts w:ascii="Times New Roman" w:eastAsia="Times New Roman" w:hAnsi="Times New Roman" w:cs="Times New Roman"/>
          <w:color w:val="000000"/>
          <w:sz w:val="28"/>
          <w:szCs w:val="28"/>
          <w:lang w:val="vi-VN"/>
        </w:rPr>
        <w:t>theo</w:t>
      </w:r>
      <w:proofErr w:type="gramEnd"/>
      <w:r w:rsidR="001D5F5D" w:rsidRPr="00A96EFA">
        <w:rPr>
          <w:rFonts w:ascii="Times New Roman" w:eastAsia="Times New Roman" w:hAnsi="Times New Roman" w:cs="Times New Roman"/>
          <w:color w:val="000000"/>
          <w:sz w:val="28"/>
          <w:szCs w:val="28"/>
          <w:lang w:val="vi-VN"/>
        </w:rPr>
        <w:t xml:space="preserve"> định kỳ </w:t>
      </w:r>
      <w:r w:rsidR="00683F42" w:rsidRPr="00A96EFA">
        <w:rPr>
          <w:rFonts w:ascii="Times New Roman" w:eastAsia="Times New Roman" w:hAnsi="Times New Roman" w:cs="Times New Roman"/>
          <w:color w:val="000000"/>
          <w:sz w:val="28"/>
          <w:szCs w:val="28"/>
          <w:lang w:val="vi-VN"/>
        </w:rPr>
        <w:t>6 tháng, năm.</w:t>
      </w:r>
    </w:p>
    <w:p w:rsidR="00683F42" w:rsidRPr="00A96EFA" w:rsidRDefault="009A3BFA" w:rsidP="00683F42">
      <w:pPr>
        <w:spacing w:after="120" w:line="240" w:lineRule="auto"/>
        <w:ind w:firstLine="567"/>
        <w:jc w:val="both"/>
        <w:rPr>
          <w:rFonts w:ascii="Times New Roman" w:eastAsia="Times New Roman" w:hAnsi="Times New Roman" w:cs="Times New Roman"/>
          <w:bCs/>
          <w:color w:val="000000"/>
          <w:sz w:val="28"/>
          <w:szCs w:val="28"/>
        </w:rPr>
      </w:pPr>
      <w:bookmarkStart w:id="19" w:name="khoan_5_10"/>
      <w:r w:rsidRPr="00A96EFA">
        <w:rPr>
          <w:rFonts w:ascii="Times New Roman" w:eastAsia="Times New Roman" w:hAnsi="Times New Roman" w:cs="Times New Roman"/>
          <w:b/>
          <w:bCs/>
          <w:color w:val="000000"/>
          <w:sz w:val="28"/>
          <w:szCs w:val="28"/>
        </w:rPr>
        <w:t>10</w:t>
      </w:r>
      <w:r w:rsidR="00683F42" w:rsidRPr="00A96EFA">
        <w:rPr>
          <w:rFonts w:ascii="Times New Roman" w:eastAsia="Times New Roman" w:hAnsi="Times New Roman" w:cs="Times New Roman"/>
          <w:b/>
          <w:bCs/>
          <w:color w:val="000000"/>
          <w:sz w:val="28"/>
          <w:szCs w:val="28"/>
        </w:rPr>
        <w:t>.</w:t>
      </w:r>
      <w:r w:rsidR="003A1217">
        <w:rPr>
          <w:rFonts w:ascii="Times New Roman" w:eastAsia="Times New Roman" w:hAnsi="Times New Roman" w:cs="Times New Roman"/>
          <w:b/>
          <w:bCs/>
          <w:color w:val="000000"/>
          <w:sz w:val="28"/>
          <w:szCs w:val="28"/>
        </w:rPr>
        <w:t xml:space="preserve"> </w:t>
      </w:r>
      <w:r w:rsidR="006B07CE" w:rsidRPr="00A96EFA">
        <w:rPr>
          <w:rFonts w:ascii="Times New Roman" w:eastAsia="Times New Roman" w:hAnsi="Times New Roman" w:cs="Times New Roman"/>
          <w:b/>
          <w:bCs/>
          <w:color w:val="000000"/>
          <w:sz w:val="28"/>
          <w:szCs w:val="28"/>
        </w:rPr>
        <w:t>Ủ</w:t>
      </w:r>
      <w:r w:rsidR="006B07CE" w:rsidRPr="00A96EFA">
        <w:rPr>
          <w:rFonts w:ascii="Times New Roman" w:eastAsia="Times New Roman" w:hAnsi="Times New Roman" w:cs="Times New Roman"/>
          <w:b/>
          <w:color w:val="000000"/>
          <w:sz w:val="28"/>
          <w:szCs w:val="28"/>
        </w:rPr>
        <w:t>y ban nhân dân</w:t>
      </w:r>
      <w:bookmarkEnd w:id="19"/>
      <w:r w:rsidR="00AC5BF5">
        <w:rPr>
          <w:rFonts w:ascii="Times New Roman" w:eastAsia="Times New Roman" w:hAnsi="Times New Roman" w:cs="Times New Roman"/>
          <w:b/>
          <w:color w:val="000000"/>
          <w:sz w:val="28"/>
          <w:szCs w:val="28"/>
        </w:rPr>
        <w:t xml:space="preserve"> </w:t>
      </w:r>
      <w:r w:rsidR="00683F42" w:rsidRPr="00A96EFA">
        <w:rPr>
          <w:rFonts w:ascii="Times New Roman" w:eastAsia="Times New Roman" w:hAnsi="Times New Roman" w:cs="Times New Roman"/>
          <w:b/>
          <w:bCs/>
          <w:color w:val="000000"/>
          <w:sz w:val="28"/>
          <w:szCs w:val="28"/>
        </w:rPr>
        <w:t>cấp xã</w:t>
      </w:r>
    </w:p>
    <w:p w:rsidR="00683F42" w:rsidRPr="00A96EFA" w:rsidRDefault="00CD23CB"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a)</w:t>
      </w:r>
      <w:r w:rsidR="00683F42" w:rsidRPr="00A96EFA">
        <w:rPr>
          <w:rFonts w:ascii="Times New Roman" w:eastAsia="Batang" w:hAnsi="Times New Roman" w:cs="Times New Roman"/>
          <w:sz w:val="28"/>
          <w:szCs w:val="28"/>
          <w:lang w:eastAsia="ko-KR"/>
        </w:rPr>
        <w:t xml:space="preserve"> Thẩm định phương án sản xuất kinh doanh của các đối tượng vay vốn </w:t>
      </w:r>
      <w:proofErr w:type="gramStart"/>
      <w:r w:rsidR="00683F42" w:rsidRPr="00A96EFA">
        <w:rPr>
          <w:rFonts w:ascii="Times New Roman" w:eastAsia="Batang" w:hAnsi="Times New Roman" w:cs="Times New Roman"/>
          <w:sz w:val="28"/>
          <w:szCs w:val="28"/>
          <w:lang w:eastAsia="ko-KR"/>
        </w:rPr>
        <w:t>theo</w:t>
      </w:r>
      <w:proofErr w:type="gramEnd"/>
      <w:r w:rsidR="00683F42" w:rsidRPr="00A96EFA">
        <w:rPr>
          <w:rFonts w:ascii="Times New Roman" w:eastAsia="Batang" w:hAnsi="Times New Roman" w:cs="Times New Roman"/>
          <w:sz w:val="28"/>
          <w:szCs w:val="28"/>
          <w:lang w:eastAsia="ko-KR"/>
        </w:rPr>
        <w:t xml:space="preserve"> quy định tại Khoản 2, Điều 3 quy định này</w:t>
      </w:r>
      <w:r w:rsidR="008106B6" w:rsidRPr="00A96EFA">
        <w:rPr>
          <w:rFonts w:ascii="Times New Roman" w:eastAsia="Batang" w:hAnsi="Times New Roman" w:cs="Times New Roman"/>
          <w:sz w:val="28"/>
          <w:szCs w:val="28"/>
          <w:lang w:eastAsia="ko-KR"/>
        </w:rPr>
        <w:t>.</w:t>
      </w:r>
    </w:p>
    <w:p w:rsidR="00683F42" w:rsidRPr="00A96EFA" w:rsidRDefault="00CD23CB"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b)</w:t>
      </w:r>
      <w:r w:rsidR="00683F42" w:rsidRPr="00A96EFA">
        <w:rPr>
          <w:rFonts w:ascii="Times New Roman" w:eastAsia="Batang" w:hAnsi="Times New Roman" w:cs="Times New Roman"/>
          <w:sz w:val="28"/>
          <w:szCs w:val="28"/>
          <w:lang w:eastAsia="ko-KR"/>
        </w:rPr>
        <w:t xml:space="preserve"> Chịu trách nhiệm trước pháp luật về các thông tin đã xác nhận vào giấy đề nghị hỗ trợ lãi suất của khách hàng vay </w:t>
      </w:r>
      <w:proofErr w:type="gramStart"/>
      <w:r w:rsidR="00683F42" w:rsidRPr="00A96EFA">
        <w:rPr>
          <w:rFonts w:ascii="Times New Roman" w:eastAsia="Batang" w:hAnsi="Times New Roman" w:cs="Times New Roman"/>
          <w:sz w:val="28"/>
          <w:szCs w:val="28"/>
          <w:lang w:eastAsia="ko-KR"/>
        </w:rPr>
        <w:t>theo</w:t>
      </w:r>
      <w:proofErr w:type="gramEnd"/>
      <w:r w:rsidR="00683F42" w:rsidRPr="00A96EFA">
        <w:rPr>
          <w:rFonts w:ascii="Times New Roman" w:eastAsia="Batang" w:hAnsi="Times New Roman" w:cs="Times New Roman"/>
          <w:sz w:val="28"/>
          <w:szCs w:val="28"/>
          <w:lang w:eastAsia="ko-KR"/>
        </w:rPr>
        <w:t xml:space="preserve"> quy định tại Khoản 1, Điề</w:t>
      </w:r>
      <w:r w:rsidR="008106B6" w:rsidRPr="00A96EFA">
        <w:rPr>
          <w:rFonts w:ascii="Times New Roman" w:eastAsia="Batang" w:hAnsi="Times New Roman" w:cs="Times New Roman"/>
          <w:sz w:val="28"/>
          <w:szCs w:val="28"/>
          <w:lang w:eastAsia="ko-KR"/>
        </w:rPr>
        <w:t>u 6.</w:t>
      </w:r>
    </w:p>
    <w:p w:rsidR="00683F42" w:rsidRPr="00A96EFA" w:rsidRDefault="00CD23CB"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c)</w:t>
      </w:r>
      <w:r w:rsidR="00683F42" w:rsidRPr="00A96EFA">
        <w:rPr>
          <w:rFonts w:ascii="Times New Roman" w:eastAsia="Batang" w:hAnsi="Times New Roman" w:cs="Times New Roman"/>
          <w:sz w:val="28"/>
          <w:szCs w:val="28"/>
          <w:lang w:eastAsia="ko-KR"/>
        </w:rPr>
        <w:t xml:space="preserve"> Phối hợp với tổ chức tín dụng trong việc kiểm tra, kiểm soát việc sử dụng vốn vay của khách hàng khi có yêu cầ</w:t>
      </w:r>
      <w:r w:rsidR="008106B6" w:rsidRPr="00A96EFA">
        <w:rPr>
          <w:rFonts w:ascii="Times New Roman" w:eastAsia="Batang" w:hAnsi="Times New Roman" w:cs="Times New Roman"/>
          <w:sz w:val="28"/>
          <w:szCs w:val="28"/>
          <w:lang w:eastAsia="ko-KR"/>
        </w:rPr>
        <w:t>u.</w:t>
      </w:r>
    </w:p>
    <w:p w:rsidR="003D38DE" w:rsidRPr="00A96EFA" w:rsidRDefault="00CD23CB"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lastRenderedPageBreak/>
        <w:t>d)</w:t>
      </w:r>
      <w:r w:rsidR="00683F42" w:rsidRPr="00A96EFA">
        <w:rPr>
          <w:rFonts w:ascii="Times New Roman" w:eastAsia="Batang" w:hAnsi="Times New Roman" w:cs="Times New Roman"/>
          <w:sz w:val="28"/>
          <w:szCs w:val="28"/>
          <w:lang w:eastAsia="ko-KR"/>
        </w:rPr>
        <w:t xml:space="preserve"> Kịp thời phát hiện việc sử dụng vốn vay không đúng mục đích của khách hàng, báo cáo </w:t>
      </w:r>
      <w:r w:rsidR="006B07CE" w:rsidRPr="00A96EFA">
        <w:rPr>
          <w:rFonts w:ascii="Times New Roman" w:eastAsia="Times New Roman" w:hAnsi="Times New Roman" w:cs="Times New Roman"/>
          <w:color w:val="000000"/>
          <w:sz w:val="28"/>
          <w:szCs w:val="28"/>
        </w:rPr>
        <w:t xml:space="preserve">ủy ban nhân dân </w:t>
      </w:r>
      <w:r w:rsidR="00A94873" w:rsidRPr="00A96EFA">
        <w:rPr>
          <w:rFonts w:ascii="Times New Roman" w:eastAsia="Batang" w:hAnsi="Times New Roman" w:cs="Times New Roman"/>
          <w:sz w:val="28"/>
          <w:szCs w:val="28"/>
          <w:lang w:eastAsia="ko-KR"/>
        </w:rPr>
        <w:t>cấp huyện</w:t>
      </w:r>
      <w:r w:rsidR="00683F42" w:rsidRPr="00A96EFA">
        <w:rPr>
          <w:rFonts w:ascii="Times New Roman" w:eastAsia="Batang" w:hAnsi="Times New Roman" w:cs="Times New Roman"/>
          <w:sz w:val="28"/>
          <w:szCs w:val="28"/>
          <w:lang w:eastAsia="ko-KR"/>
        </w:rPr>
        <w:t xml:space="preserve"> xử </w:t>
      </w:r>
      <w:r w:rsidR="003D38DE" w:rsidRPr="00A96EFA">
        <w:rPr>
          <w:rFonts w:ascii="Times New Roman" w:eastAsia="Batang" w:hAnsi="Times New Roman" w:cs="Times New Roman"/>
          <w:sz w:val="28"/>
          <w:szCs w:val="28"/>
          <w:lang w:eastAsia="ko-KR"/>
        </w:rPr>
        <w:t>lý.</w:t>
      </w:r>
    </w:p>
    <w:p w:rsidR="001D5F5D" w:rsidRPr="00A96EFA" w:rsidRDefault="003A1217" w:rsidP="001D5F5D">
      <w:pPr>
        <w:spacing w:after="120" w:line="240" w:lineRule="auto"/>
        <w:ind w:firstLine="567"/>
        <w:jc w:val="both"/>
        <w:rPr>
          <w:rFonts w:ascii="Times New Roman" w:eastAsia="Batang" w:hAnsi="Times New Roman" w:cs="Times New Roman"/>
          <w:sz w:val="28"/>
          <w:szCs w:val="28"/>
          <w:lang w:eastAsia="ko-KR"/>
        </w:rPr>
      </w:pPr>
      <w:r w:rsidRPr="003E272A">
        <w:rPr>
          <w:rFonts w:ascii="Times New Roman" w:eastAsia="Batang" w:hAnsi="Times New Roman" w:cs="Times New Roman"/>
          <w:sz w:val="28"/>
          <w:szCs w:val="28"/>
          <w:lang w:eastAsia="ko-KR"/>
        </w:rPr>
        <w:t>đ</w:t>
      </w:r>
      <w:r w:rsidR="001D5F5D" w:rsidRPr="003E272A">
        <w:rPr>
          <w:rFonts w:ascii="Times New Roman" w:eastAsia="Batang" w:hAnsi="Times New Roman" w:cs="Times New Roman"/>
          <w:sz w:val="28"/>
          <w:szCs w:val="28"/>
          <w:lang w:eastAsia="ko-KR"/>
        </w:rPr>
        <w:t>)</w:t>
      </w:r>
      <w:r w:rsidR="001D5F5D" w:rsidRPr="003E272A">
        <w:rPr>
          <w:rFonts w:ascii="Times New Roman" w:eastAsia="Batang" w:hAnsi="Times New Roman" w:cs="Times New Roman"/>
          <w:sz w:val="28"/>
          <w:szCs w:val="28"/>
          <w:lang w:val="vi-VN" w:eastAsia="ko-KR"/>
        </w:rPr>
        <w:t xml:space="preserve"> Thực hiện nhận tiền từ Kho bạc Nhà nước và chi trả phần lãi được hỗ trợ cho khách</w:t>
      </w:r>
      <w:r w:rsidR="001D5F5D" w:rsidRPr="00A96EFA">
        <w:rPr>
          <w:rFonts w:ascii="Times New Roman" w:eastAsia="Batang" w:hAnsi="Times New Roman" w:cs="Times New Roman"/>
          <w:sz w:val="28"/>
          <w:szCs w:val="28"/>
          <w:lang w:val="vi-VN" w:eastAsia="ko-KR"/>
        </w:rPr>
        <w:t xml:space="preserve"> hàng vay</w:t>
      </w:r>
      <w:r w:rsidR="001D5F5D" w:rsidRPr="00A96EFA">
        <w:rPr>
          <w:rFonts w:ascii="Times New Roman" w:eastAsia="Batang" w:hAnsi="Times New Roman" w:cs="Times New Roman"/>
          <w:sz w:val="28"/>
          <w:szCs w:val="28"/>
          <w:lang w:eastAsia="ko-KR"/>
        </w:rPr>
        <w:t xml:space="preserve"> vào một ngày cố định làm việc trong tháng, quý.</w:t>
      </w:r>
    </w:p>
    <w:p w:rsidR="00683F42" w:rsidRPr="00A96EFA" w:rsidRDefault="009A3BFA"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b/>
          <w:bCs/>
          <w:color w:val="000000"/>
          <w:sz w:val="28"/>
          <w:szCs w:val="28"/>
        </w:rPr>
        <w:t>11</w:t>
      </w:r>
      <w:r w:rsidR="00683F42" w:rsidRPr="00A96EFA">
        <w:rPr>
          <w:rFonts w:ascii="Times New Roman" w:eastAsia="Times New Roman" w:hAnsi="Times New Roman" w:cs="Times New Roman"/>
          <w:b/>
          <w:bCs/>
          <w:color w:val="000000"/>
          <w:sz w:val="28"/>
          <w:szCs w:val="28"/>
          <w:lang w:val="vi-VN"/>
        </w:rPr>
        <w:t>. Văn phòng Điều phối chương trình xây dựng nông thôn mới tỉnh</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lang w:val="vi-VN"/>
        </w:rPr>
        <w:t>Phối hợp với các ngành có liên quan tổ chức kiểm tra việc sử dụng </w:t>
      </w:r>
      <w:r w:rsidRPr="00A96EFA">
        <w:rPr>
          <w:rFonts w:ascii="Times New Roman" w:eastAsia="Times New Roman" w:hAnsi="Times New Roman" w:cs="Times New Roman"/>
          <w:color w:val="000000"/>
          <w:sz w:val="28"/>
          <w:szCs w:val="28"/>
          <w:shd w:val="clear" w:color="auto" w:fill="FFFFFF"/>
          <w:lang w:val="vi-VN"/>
        </w:rPr>
        <w:t>nguồn</w:t>
      </w:r>
      <w:r w:rsidRPr="00A96EFA">
        <w:rPr>
          <w:rFonts w:ascii="Times New Roman" w:eastAsia="Times New Roman" w:hAnsi="Times New Roman" w:cs="Times New Roman"/>
          <w:color w:val="000000"/>
          <w:sz w:val="28"/>
          <w:szCs w:val="28"/>
          <w:lang w:val="vi-VN"/>
        </w:rPr>
        <w:t> </w:t>
      </w:r>
      <w:r w:rsidRPr="00A96EFA">
        <w:rPr>
          <w:rFonts w:ascii="Times New Roman" w:eastAsia="Times New Roman" w:hAnsi="Times New Roman" w:cs="Times New Roman"/>
          <w:color w:val="000000"/>
          <w:sz w:val="28"/>
          <w:szCs w:val="28"/>
          <w:shd w:val="clear" w:color="auto" w:fill="FFFFFF"/>
          <w:lang w:val="vi-VN"/>
        </w:rPr>
        <w:t>vốn</w:t>
      </w:r>
      <w:r w:rsidRPr="00A96EFA">
        <w:rPr>
          <w:rFonts w:ascii="Times New Roman" w:eastAsia="Times New Roman" w:hAnsi="Times New Roman" w:cs="Times New Roman"/>
          <w:color w:val="000000"/>
          <w:sz w:val="28"/>
          <w:szCs w:val="28"/>
          <w:lang w:val="vi-VN"/>
        </w:rPr>
        <w:t> hỗ trợ lãi suất và việc </w:t>
      </w:r>
      <w:r w:rsidRPr="00A96EFA">
        <w:rPr>
          <w:rFonts w:ascii="Times New Roman" w:eastAsia="Times New Roman" w:hAnsi="Times New Roman" w:cs="Times New Roman"/>
          <w:color w:val="000000"/>
          <w:sz w:val="28"/>
          <w:szCs w:val="28"/>
          <w:shd w:val="clear" w:color="auto" w:fill="FFFFFF"/>
          <w:lang w:val="vi-VN"/>
        </w:rPr>
        <w:t>hỗ trợ</w:t>
      </w:r>
      <w:r w:rsidRPr="00A96EFA">
        <w:rPr>
          <w:rFonts w:ascii="Times New Roman" w:eastAsia="Times New Roman" w:hAnsi="Times New Roman" w:cs="Times New Roman"/>
          <w:color w:val="000000"/>
          <w:sz w:val="28"/>
          <w:szCs w:val="28"/>
          <w:lang w:val="vi-VN"/>
        </w:rPr>
        <w:t> lãi suất khi cần thiết.</w:t>
      </w:r>
    </w:p>
    <w:p w:rsidR="009A3BFA" w:rsidRPr="00A96EFA" w:rsidRDefault="009164F0" w:rsidP="009164F0">
      <w:pPr>
        <w:shd w:val="clear" w:color="auto" w:fill="FFFFFF"/>
        <w:spacing w:after="120" w:line="240" w:lineRule="auto"/>
        <w:ind w:firstLine="567"/>
        <w:jc w:val="center"/>
        <w:rPr>
          <w:rFonts w:ascii="Times New Roman" w:eastAsia="Times New Roman" w:hAnsi="Times New Roman" w:cs="Times New Roman"/>
          <w:b/>
          <w:color w:val="000000"/>
          <w:sz w:val="26"/>
          <w:szCs w:val="26"/>
        </w:rPr>
      </w:pPr>
      <w:r w:rsidRPr="00A96EFA">
        <w:rPr>
          <w:rFonts w:ascii="Times New Roman" w:eastAsia="Times New Roman" w:hAnsi="Times New Roman" w:cs="Times New Roman"/>
          <w:b/>
          <w:color w:val="000000"/>
          <w:sz w:val="26"/>
          <w:szCs w:val="26"/>
        </w:rPr>
        <w:t>Chương IV</w:t>
      </w:r>
    </w:p>
    <w:p w:rsidR="009164F0" w:rsidRPr="00A96EFA" w:rsidRDefault="009164F0" w:rsidP="009164F0">
      <w:pPr>
        <w:shd w:val="clear" w:color="auto" w:fill="FFFFFF"/>
        <w:spacing w:after="120" w:line="240" w:lineRule="auto"/>
        <w:ind w:firstLine="567"/>
        <w:jc w:val="center"/>
        <w:rPr>
          <w:rFonts w:ascii="Times New Roman" w:eastAsia="Times New Roman" w:hAnsi="Times New Roman" w:cs="Times New Roman"/>
          <w:b/>
          <w:color w:val="000000"/>
          <w:sz w:val="26"/>
          <w:szCs w:val="26"/>
        </w:rPr>
      </w:pPr>
      <w:proofErr w:type="gramStart"/>
      <w:r w:rsidRPr="00A96EFA">
        <w:rPr>
          <w:rFonts w:ascii="Times New Roman" w:eastAsia="Times New Roman" w:hAnsi="Times New Roman" w:cs="Times New Roman"/>
          <w:b/>
          <w:color w:val="000000"/>
          <w:sz w:val="26"/>
          <w:szCs w:val="26"/>
        </w:rPr>
        <w:t>ĐIỀU  KHOẢN</w:t>
      </w:r>
      <w:proofErr w:type="gramEnd"/>
      <w:r w:rsidRPr="00A96EFA">
        <w:rPr>
          <w:rFonts w:ascii="Times New Roman" w:eastAsia="Times New Roman" w:hAnsi="Times New Roman" w:cs="Times New Roman"/>
          <w:b/>
          <w:color w:val="000000"/>
          <w:sz w:val="26"/>
          <w:szCs w:val="26"/>
        </w:rPr>
        <w:t xml:space="preserve"> THI HÀNH</w:t>
      </w: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bookmarkStart w:id="20" w:name="dieu_11"/>
      <w:r w:rsidRPr="00A96EFA">
        <w:rPr>
          <w:rFonts w:ascii="Times New Roman" w:eastAsia="Times New Roman" w:hAnsi="Times New Roman" w:cs="Times New Roman"/>
          <w:b/>
          <w:bCs/>
          <w:color w:val="000000"/>
          <w:sz w:val="28"/>
          <w:szCs w:val="28"/>
          <w:lang w:val="vi-VN"/>
        </w:rPr>
        <w:t>Điều 1</w:t>
      </w:r>
      <w:r w:rsidR="006664B2" w:rsidRPr="00A96EFA">
        <w:rPr>
          <w:rFonts w:ascii="Times New Roman" w:eastAsia="Times New Roman" w:hAnsi="Times New Roman" w:cs="Times New Roman"/>
          <w:b/>
          <w:bCs/>
          <w:color w:val="000000"/>
          <w:sz w:val="28"/>
          <w:szCs w:val="28"/>
        </w:rPr>
        <w:t>1</w:t>
      </w:r>
      <w:r w:rsidRPr="00A96EFA">
        <w:rPr>
          <w:rFonts w:ascii="Times New Roman" w:eastAsia="Times New Roman" w:hAnsi="Times New Roman" w:cs="Times New Roman"/>
          <w:b/>
          <w:bCs/>
          <w:color w:val="000000"/>
          <w:sz w:val="28"/>
          <w:szCs w:val="28"/>
          <w:lang w:val="vi-VN"/>
        </w:rPr>
        <w:t>.</w:t>
      </w:r>
      <w:bookmarkEnd w:id="20"/>
      <w:r w:rsidRPr="00A96EFA">
        <w:rPr>
          <w:rFonts w:ascii="Times New Roman" w:eastAsia="Times New Roman" w:hAnsi="Times New Roman" w:cs="Times New Roman"/>
          <w:b/>
          <w:bCs/>
          <w:color w:val="000000"/>
          <w:sz w:val="28"/>
          <w:szCs w:val="28"/>
          <w:lang w:val="vi-VN"/>
        </w:rPr>
        <w:t> </w:t>
      </w:r>
      <w:bookmarkStart w:id="21" w:name="dieu_11_name"/>
      <w:r w:rsidRPr="00A96EFA">
        <w:rPr>
          <w:rFonts w:ascii="Times New Roman" w:eastAsia="Times New Roman" w:hAnsi="Times New Roman" w:cs="Times New Roman"/>
          <w:color w:val="000000"/>
          <w:sz w:val="28"/>
          <w:szCs w:val="28"/>
          <w:lang w:val="vi-VN"/>
        </w:rPr>
        <w:t xml:space="preserve">Giao Sở Nông nghiệp và Phát triển nông thôn chủ trì, phối hợp với Ngân hàng nhà nước tỉnh, Văn phòng Điều phối chương trình </w:t>
      </w:r>
      <w:r w:rsidR="00864E3A" w:rsidRPr="00A96EFA">
        <w:rPr>
          <w:rFonts w:ascii="Times New Roman" w:eastAsia="Times New Roman" w:hAnsi="Times New Roman" w:cs="Times New Roman"/>
          <w:color w:val="000000"/>
          <w:sz w:val="28"/>
          <w:szCs w:val="28"/>
        </w:rPr>
        <w:t>Mục tiêu Quốc gia</w:t>
      </w:r>
      <w:r w:rsidRPr="00A96EFA">
        <w:rPr>
          <w:rFonts w:ascii="Times New Roman" w:eastAsia="Times New Roman" w:hAnsi="Times New Roman" w:cs="Times New Roman"/>
          <w:color w:val="000000"/>
          <w:sz w:val="28"/>
          <w:szCs w:val="28"/>
          <w:lang w:val="vi-VN"/>
        </w:rPr>
        <w:t xml:space="preserve"> xây dựng nông thôn mới tỉnh và các </w:t>
      </w:r>
      <w:r w:rsidR="003D38DE" w:rsidRPr="00A96EFA">
        <w:rPr>
          <w:rFonts w:ascii="Times New Roman" w:eastAsia="Times New Roman" w:hAnsi="Times New Roman" w:cs="Times New Roman"/>
          <w:color w:val="000000"/>
          <w:sz w:val="28"/>
          <w:szCs w:val="28"/>
        </w:rPr>
        <w:t>S</w:t>
      </w:r>
      <w:r w:rsidRPr="00A96EFA">
        <w:rPr>
          <w:rFonts w:ascii="Times New Roman" w:eastAsia="Times New Roman" w:hAnsi="Times New Roman" w:cs="Times New Roman"/>
          <w:color w:val="000000"/>
          <w:sz w:val="28"/>
          <w:szCs w:val="28"/>
          <w:lang w:val="vi-VN"/>
        </w:rPr>
        <w:t xml:space="preserve">ở, ngành hướng dẫn, chỉ đạo, kiểm tra tình hình thực hiện quy định này. Định kỳ báo cáo </w:t>
      </w:r>
      <w:r w:rsidR="00864E3A" w:rsidRPr="00A96EFA">
        <w:rPr>
          <w:rFonts w:ascii="Times New Roman" w:eastAsia="Times New Roman" w:hAnsi="Times New Roman" w:cs="Times New Roman"/>
          <w:color w:val="000000"/>
          <w:sz w:val="28"/>
          <w:szCs w:val="28"/>
        </w:rPr>
        <w:t xml:space="preserve">ủy ban nhân dân  </w:t>
      </w:r>
      <w:r w:rsidRPr="00A96EFA">
        <w:rPr>
          <w:rFonts w:ascii="Times New Roman" w:eastAsia="Times New Roman" w:hAnsi="Times New Roman" w:cs="Times New Roman"/>
          <w:color w:val="000000"/>
          <w:sz w:val="28"/>
          <w:szCs w:val="28"/>
          <w:lang w:val="vi-VN"/>
        </w:rPr>
        <w:t xml:space="preserve">tỉnh và Ban chỉ đạo Chương trình </w:t>
      </w:r>
      <w:r w:rsidR="00864E3A" w:rsidRPr="00A96EFA">
        <w:rPr>
          <w:rFonts w:ascii="Times New Roman" w:eastAsia="Times New Roman" w:hAnsi="Times New Roman" w:cs="Times New Roman"/>
          <w:color w:val="000000"/>
          <w:sz w:val="28"/>
          <w:szCs w:val="28"/>
        </w:rPr>
        <w:t>Mục tiêu Quốc gia</w:t>
      </w:r>
      <w:r w:rsidRPr="00A96EFA">
        <w:rPr>
          <w:rFonts w:ascii="Times New Roman" w:eastAsia="Times New Roman" w:hAnsi="Times New Roman" w:cs="Times New Roman"/>
          <w:color w:val="000000"/>
          <w:sz w:val="28"/>
          <w:szCs w:val="28"/>
          <w:lang w:val="vi-VN"/>
        </w:rPr>
        <w:t xml:space="preserve"> xây dựng nông thôn mới tỉnh.</w:t>
      </w:r>
      <w:bookmarkEnd w:id="21"/>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r w:rsidRPr="00A96EFA">
        <w:rPr>
          <w:rFonts w:ascii="Times New Roman" w:eastAsia="Times New Roman" w:hAnsi="Times New Roman" w:cs="Times New Roman"/>
          <w:color w:val="000000"/>
          <w:sz w:val="28"/>
          <w:szCs w:val="28"/>
          <w:lang w:val="vi-VN"/>
        </w:rPr>
        <w:t xml:space="preserve">Trong quá trình triển khai thực hiện quy định này, nếu có vướng mắc hoặc có những vấn đề mới phát sinh, các cơ quan, tổ chức, </w:t>
      </w:r>
      <w:r w:rsidR="00864E3A" w:rsidRPr="00A96EFA">
        <w:rPr>
          <w:rFonts w:ascii="Times New Roman" w:eastAsia="Times New Roman" w:hAnsi="Times New Roman" w:cs="Times New Roman"/>
          <w:color w:val="000000"/>
          <w:sz w:val="28"/>
          <w:szCs w:val="28"/>
        </w:rPr>
        <w:t xml:space="preserve">ủy ban nhân dân  </w:t>
      </w:r>
      <w:r w:rsidRPr="00A96EFA">
        <w:rPr>
          <w:rFonts w:ascii="Times New Roman" w:eastAsia="Times New Roman" w:hAnsi="Times New Roman" w:cs="Times New Roman"/>
          <w:color w:val="000000"/>
          <w:sz w:val="28"/>
          <w:szCs w:val="28"/>
          <w:lang w:val="vi-VN"/>
        </w:rPr>
        <w:t>các cấp kịp thời phản ánh về Sở Nông nghiệp và PTNT và Ngân hàng Nhà nước</w:t>
      </w:r>
      <w:r w:rsidR="00F23F57" w:rsidRPr="00A96EFA">
        <w:rPr>
          <w:rFonts w:ascii="Times New Roman" w:eastAsia="Times New Roman" w:hAnsi="Times New Roman" w:cs="Times New Roman"/>
          <w:color w:val="000000"/>
          <w:sz w:val="28"/>
          <w:szCs w:val="28"/>
        </w:rPr>
        <w:t xml:space="preserve"> chi nhánh</w:t>
      </w:r>
      <w:r w:rsidRPr="00A96EFA">
        <w:rPr>
          <w:rFonts w:ascii="Times New Roman" w:eastAsia="Times New Roman" w:hAnsi="Times New Roman" w:cs="Times New Roman"/>
          <w:color w:val="000000"/>
          <w:sz w:val="28"/>
          <w:szCs w:val="28"/>
          <w:lang w:val="vi-VN"/>
        </w:rPr>
        <w:t xml:space="preserve"> tỉnh để tổng hợp đề xuất </w:t>
      </w:r>
      <w:r w:rsidR="00F40519" w:rsidRPr="00A96EFA">
        <w:rPr>
          <w:rFonts w:ascii="Times New Roman" w:eastAsia="Times New Roman" w:hAnsi="Times New Roman" w:cs="Times New Roman"/>
          <w:color w:val="000000"/>
          <w:sz w:val="28"/>
          <w:szCs w:val="28"/>
        </w:rPr>
        <w:t>Ủy ban nhân dân</w:t>
      </w:r>
      <w:r w:rsidRPr="00A96EFA">
        <w:rPr>
          <w:rFonts w:ascii="Times New Roman" w:eastAsia="Times New Roman" w:hAnsi="Times New Roman" w:cs="Times New Roman"/>
          <w:color w:val="000000"/>
          <w:sz w:val="28"/>
          <w:szCs w:val="28"/>
          <w:lang w:val="vi-VN"/>
        </w:rPr>
        <w:t xml:space="preserve"> tỉnh bổ sung sửa đổi cho phù hợp./.</w:t>
      </w:r>
    </w:p>
    <w:p w:rsidR="00997524" w:rsidRPr="00A96EFA" w:rsidRDefault="00997524"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p>
    <w:tbl>
      <w:tblPr>
        <w:tblW w:w="9038" w:type="dxa"/>
        <w:tblCellSpacing w:w="0" w:type="dxa"/>
        <w:tblCellMar>
          <w:left w:w="0" w:type="dxa"/>
          <w:right w:w="0" w:type="dxa"/>
        </w:tblCellMar>
        <w:tblLook w:val="00A0" w:firstRow="1" w:lastRow="0" w:firstColumn="1" w:lastColumn="0" w:noHBand="0" w:noVBand="0"/>
      </w:tblPr>
      <w:tblGrid>
        <w:gridCol w:w="5211"/>
        <w:gridCol w:w="3827"/>
      </w:tblGrid>
      <w:tr w:rsidR="00302CA1" w:rsidRPr="00A96EFA" w:rsidTr="00302CA1">
        <w:trPr>
          <w:tblCellSpacing w:w="0" w:type="dxa"/>
        </w:trPr>
        <w:tc>
          <w:tcPr>
            <w:tcW w:w="5211" w:type="dxa"/>
            <w:shd w:val="clear" w:color="auto" w:fill="FFFFFF"/>
            <w:tcMar>
              <w:top w:w="0" w:type="dxa"/>
              <w:left w:w="108" w:type="dxa"/>
              <w:bottom w:w="0" w:type="dxa"/>
              <w:right w:w="108" w:type="dxa"/>
            </w:tcMar>
          </w:tcPr>
          <w:p w:rsidR="00302CA1" w:rsidRPr="00A96EFA" w:rsidRDefault="00302CA1" w:rsidP="00260E2E">
            <w:pPr>
              <w:spacing w:after="0" w:line="234" w:lineRule="atLeast"/>
              <w:jc w:val="center"/>
              <w:rPr>
                <w:rFonts w:ascii="Times New Roman" w:hAnsi="Times New Roman"/>
                <w:bCs/>
                <w:color w:val="000000"/>
                <w:sz w:val="26"/>
                <w:szCs w:val="26"/>
              </w:rPr>
            </w:pPr>
            <w:r w:rsidRPr="00A96EFA">
              <w:rPr>
                <w:rFonts w:ascii="Times New Roman" w:hAnsi="Times New Roman"/>
                <w:bCs/>
                <w:color w:val="000000"/>
                <w:sz w:val="26"/>
                <w:szCs w:val="26"/>
              </w:rPr>
              <w:t>CƠ QUAN TRÌNH DỰ THẢO</w:t>
            </w:r>
          </w:p>
          <w:p w:rsidR="00302CA1" w:rsidRPr="00A96EFA" w:rsidRDefault="00302CA1" w:rsidP="00260E2E">
            <w:pPr>
              <w:spacing w:after="0" w:line="234" w:lineRule="atLeast"/>
              <w:jc w:val="center"/>
              <w:rPr>
                <w:rFonts w:ascii="Times New Roman" w:hAnsi="Times New Roman"/>
                <w:bCs/>
                <w:color w:val="000000"/>
                <w:sz w:val="26"/>
                <w:szCs w:val="26"/>
              </w:rPr>
            </w:pPr>
            <w:r w:rsidRPr="00A96EFA">
              <w:rPr>
                <w:rFonts w:ascii="Times New Roman" w:hAnsi="Times New Roman"/>
                <w:bCs/>
                <w:color w:val="000000"/>
                <w:sz w:val="26"/>
                <w:szCs w:val="26"/>
              </w:rPr>
              <w:t>SỞ NÔNG NGHIỆP VÀ PTNT QUẢNG TRỊ</w:t>
            </w:r>
          </w:p>
          <w:p w:rsidR="000F6A5E" w:rsidRPr="00A96EFA" w:rsidRDefault="000F6A5E" w:rsidP="00260E2E">
            <w:pPr>
              <w:spacing w:after="0" w:line="234" w:lineRule="atLeast"/>
              <w:jc w:val="center"/>
              <w:rPr>
                <w:rFonts w:ascii="Times New Roman" w:hAnsi="Times New Roman"/>
                <w:b/>
                <w:bCs/>
                <w:color w:val="000000"/>
                <w:sz w:val="26"/>
                <w:szCs w:val="26"/>
              </w:rPr>
            </w:pPr>
            <w:r w:rsidRPr="00A96EFA">
              <w:rPr>
                <w:rFonts w:ascii="Times New Roman" w:hAnsi="Times New Roman"/>
                <w:b/>
                <w:bCs/>
                <w:color w:val="000000"/>
                <w:sz w:val="26"/>
                <w:szCs w:val="26"/>
              </w:rPr>
              <w:t>KT. GIÁM ĐỐC</w:t>
            </w:r>
          </w:p>
          <w:p w:rsidR="00302CA1" w:rsidRPr="00A96EFA" w:rsidRDefault="00302CA1" w:rsidP="00260E2E">
            <w:pPr>
              <w:spacing w:after="0" w:line="234" w:lineRule="atLeast"/>
              <w:jc w:val="center"/>
              <w:rPr>
                <w:rFonts w:ascii="Times New Roman" w:hAnsi="Times New Roman"/>
                <w:b/>
                <w:bCs/>
                <w:color w:val="000000"/>
                <w:sz w:val="26"/>
                <w:szCs w:val="26"/>
              </w:rPr>
            </w:pPr>
            <w:r w:rsidRPr="00A96EFA">
              <w:rPr>
                <w:rFonts w:ascii="Times New Roman" w:hAnsi="Times New Roman"/>
                <w:b/>
                <w:bCs/>
                <w:color w:val="000000"/>
                <w:sz w:val="26"/>
                <w:szCs w:val="26"/>
              </w:rPr>
              <w:t>PHÓ GIÁM ĐỐC</w:t>
            </w:r>
          </w:p>
          <w:p w:rsidR="00302CA1" w:rsidRPr="00A96EFA" w:rsidRDefault="00302CA1" w:rsidP="00260E2E">
            <w:pPr>
              <w:spacing w:after="0" w:line="234" w:lineRule="atLeast"/>
              <w:rPr>
                <w:rFonts w:ascii="Times New Roman" w:hAnsi="Times New Roman"/>
                <w:b/>
                <w:bCs/>
                <w:color w:val="000000"/>
                <w:sz w:val="26"/>
                <w:szCs w:val="26"/>
              </w:rPr>
            </w:pPr>
          </w:p>
          <w:p w:rsidR="00302CA1" w:rsidRPr="00A96EFA" w:rsidRDefault="00302CA1" w:rsidP="00260E2E">
            <w:pPr>
              <w:spacing w:after="0" w:line="234" w:lineRule="atLeast"/>
              <w:rPr>
                <w:rFonts w:ascii="Times New Roman" w:hAnsi="Times New Roman"/>
                <w:b/>
                <w:bCs/>
                <w:color w:val="000000"/>
                <w:sz w:val="26"/>
                <w:szCs w:val="26"/>
              </w:rPr>
            </w:pPr>
          </w:p>
          <w:p w:rsidR="00302CA1" w:rsidRPr="00A96EFA" w:rsidRDefault="00302CA1" w:rsidP="00260E2E">
            <w:pPr>
              <w:spacing w:after="0" w:line="234" w:lineRule="atLeast"/>
              <w:rPr>
                <w:rFonts w:ascii="Times New Roman" w:hAnsi="Times New Roman"/>
                <w:b/>
                <w:bCs/>
                <w:color w:val="000000"/>
                <w:sz w:val="26"/>
                <w:szCs w:val="26"/>
              </w:rPr>
            </w:pPr>
          </w:p>
          <w:p w:rsidR="00997524" w:rsidRPr="00A96EFA" w:rsidRDefault="00997524" w:rsidP="00260E2E">
            <w:pPr>
              <w:spacing w:after="0" w:line="234" w:lineRule="atLeast"/>
              <w:rPr>
                <w:rFonts w:ascii="Times New Roman" w:hAnsi="Times New Roman"/>
                <w:b/>
                <w:bCs/>
                <w:color w:val="000000"/>
                <w:sz w:val="26"/>
                <w:szCs w:val="26"/>
              </w:rPr>
            </w:pPr>
          </w:p>
          <w:p w:rsidR="00302CA1" w:rsidRPr="00A96EFA" w:rsidRDefault="00302CA1" w:rsidP="00260E2E">
            <w:pPr>
              <w:spacing w:after="0" w:line="234" w:lineRule="atLeast"/>
              <w:rPr>
                <w:rFonts w:ascii="Times New Roman" w:hAnsi="Times New Roman"/>
                <w:color w:val="000000"/>
                <w:sz w:val="26"/>
                <w:szCs w:val="26"/>
              </w:rPr>
            </w:pPr>
          </w:p>
          <w:p w:rsidR="00997524" w:rsidRPr="00A96EFA" w:rsidRDefault="00997524" w:rsidP="00260E2E">
            <w:pPr>
              <w:spacing w:after="0" w:line="234" w:lineRule="atLeast"/>
              <w:rPr>
                <w:rFonts w:ascii="Times New Roman" w:hAnsi="Times New Roman"/>
                <w:color w:val="000000"/>
                <w:sz w:val="26"/>
                <w:szCs w:val="26"/>
              </w:rPr>
            </w:pPr>
          </w:p>
          <w:p w:rsidR="00302CA1" w:rsidRPr="00A96EFA" w:rsidRDefault="00302CA1" w:rsidP="00260E2E">
            <w:pPr>
              <w:spacing w:after="0" w:line="234" w:lineRule="atLeast"/>
              <w:jc w:val="center"/>
              <w:rPr>
                <w:rFonts w:ascii="Times New Roman" w:hAnsi="Times New Roman"/>
                <w:b/>
                <w:color w:val="000000"/>
                <w:sz w:val="26"/>
                <w:szCs w:val="26"/>
              </w:rPr>
            </w:pPr>
            <w:r w:rsidRPr="00A96EFA">
              <w:rPr>
                <w:rFonts w:ascii="Times New Roman" w:hAnsi="Times New Roman"/>
                <w:b/>
                <w:color w:val="000000"/>
                <w:sz w:val="26"/>
                <w:szCs w:val="26"/>
              </w:rPr>
              <w:t>Trần Thanh Hiền</w:t>
            </w:r>
          </w:p>
        </w:tc>
        <w:tc>
          <w:tcPr>
            <w:tcW w:w="3827" w:type="dxa"/>
            <w:shd w:val="clear" w:color="auto" w:fill="FFFFFF"/>
            <w:tcMar>
              <w:top w:w="0" w:type="dxa"/>
              <w:left w:w="108" w:type="dxa"/>
              <w:bottom w:w="0" w:type="dxa"/>
              <w:right w:w="108" w:type="dxa"/>
            </w:tcMar>
          </w:tcPr>
          <w:p w:rsidR="00302CA1" w:rsidRPr="00A96EFA" w:rsidRDefault="00302CA1" w:rsidP="00260E2E">
            <w:pPr>
              <w:spacing w:after="0" w:line="240" w:lineRule="auto"/>
              <w:jc w:val="center"/>
              <w:rPr>
                <w:rFonts w:ascii="Times New Roman" w:hAnsi="Times New Roman"/>
                <w:b/>
                <w:bCs/>
                <w:color w:val="000000"/>
                <w:sz w:val="26"/>
                <w:szCs w:val="26"/>
              </w:rPr>
            </w:pPr>
            <w:r w:rsidRPr="00A96EFA">
              <w:rPr>
                <w:rFonts w:ascii="Times New Roman" w:hAnsi="Times New Roman"/>
                <w:b/>
                <w:bCs/>
                <w:color w:val="000000"/>
                <w:sz w:val="26"/>
                <w:szCs w:val="26"/>
              </w:rPr>
              <w:t>TM. ỦY BAN NHÂN DÂN</w:t>
            </w:r>
          </w:p>
          <w:p w:rsidR="00302CA1" w:rsidRPr="00A96EFA" w:rsidRDefault="00302CA1" w:rsidP="00260E2E">
            <w:pPr>
              <w:spacing w:after="0" w:line="240" w:lineRule="auto"/>
              <w:jc w:val="center"/>
              <w:rPr>
                <w:rFonts w:ascii="Times New Roman" w:hAnsi="Times New Roman"/>
                <w:b/>
                <w:bCs/>
                <w:color w:val="000000"/>
                <w:sz w:val="26"/>
                <w:szCs w:val="26"/>
              </w:rPr>
            </w:pPr>
            <w:r w:rsidRPr="00A96EFA">
              <w:rPr>
                <w:rFonts w:ascii="Times New Roman" w:hAnsi="Times New Roman"/>
                <w:b/>
                <w:bCs/>
                <w:color w:val="000000"/>
                <w:sz w:val="26"/>
                <w:szCs w:val="26"/>
              </w:rPr>
              <w:t>CHỦ TỊCH</w:t>
            </w:r>
          </w:p>
          <w:p w:rsidR="00302CA1" w:rsidRPr="00A96EFA" w:rsidRDefault="00302CA1" w:rsidP="00260E2E">
            <w:pPr>
              <w:spacing w:after="0" w:line="240" w:lineRule="auto"/>
              <w:jc w:val="center"/>
              <w:rPr>
                <w:rFonts w:ascii="Times New Roman" w:hAnsi="Times New Roman"/>
                <w:b/>
                <w:bCs/>
                <w:color w:val="000000"/>
                <w:sz w:val="26"/>
                <w:szCs w:val="26"/>
              </w:rPr>
            </w:pPr>
          </w:p>
          <w:p w:rsidR="00302CA1" w:rsidRPr="00A96EFA" w:rsidRDefault="00302CA1" w:rsidP="00260E2E">
            <w:pPr>
              <w:spacing w:line="234" w:lineRule="atLeast"/>
              <w:jc w:val="center"/>
              <w:rPr>
                <w:rFonts w:ascii="Times New Roman" w:hAnsi="Times New Roman"/>
                <w:b/>
                <w:bCs/>
                <w:color w:val="000000"/>
                <w:sz w:val="26"/>
                <w:szCs w:val="26"/>
              </w:rPr>
            </w:pPr>
          </w:p>
          <w:p w:rsidR="00187EBC" w:rsidRPr="00A96EFA" w:rsidRDefault="00187EBC" w:rsidP="00260E2E">
            <w:pPr>
              <w:spacing w:line="234" w:lineRule="atLeast"/>
              <w:jc w:val="center"/>
              <w:rPr>
                <w:rFonts w:ascii="Times New Roman" w:hAnsi="Times New Roman"/>
                <w:color w:val="000000"/>
                <w:sz w:val="26"/>
                <w:szCs w:val="26"/>
              </w:rPr>
            </w:pPr>
          </w:p>
          <w:p w:rsidR="00997524" w:rsidRPr="00A96EFA" w:rsidRDefault="00997524" w:rsidP="00260E2E">
            <w:pPr>
              <w:spacing w:line="234" w:lineRule="atLeast"/>
              <w:jc w:val="center"/>
              <w:rPr>
                <w:rFonts w:ascii="Times New Roman" w:hAnsi="Times New Roman"/>
                <w:color w:val="000000"/>
                <w:sz w:val="26"/>
                <w:szCs w:val="26"/>
              </w:rPr>
            </w:pPr>
          </w:p>
          <w:p w:rsidR="000F6A5E" w:rsidRPr="00A96EFA" w:rsidRDefault="000F6A5E" w:rsidP="00260E2E">
            <w:pPr>
              <w:spacing w:line="234" w:lineRule="atLeast"/>
              <w:jc w:val="center"/>
              <w:rPr>
                <w:rFonts w:ascii="Times New Roman" w:hAnsi="Times New Roman"/>
                <w:b/>
                <w:color w:val="000000"/>
                <w:sz w:val="26"/>
                <w:szCs w:val="26"/>
              </w:rPr>
            </w:pPr>
          </w:p>
          <w:p w:rsidR="00302CA1" w:rsidRPr="00A96EFA" w:rsidRDefault="00302CA1" w:rsidP="00260E2E">
            <w:pPr>
              <w:spacing w:line="234" w:lineRule="atLeast"/>
              <w:jc w:val="center"/>
              <w:rPr>
                <w:rFonts w:ascii="Times New Roman" w:hAnsi="Times New Roman"/>
                <w:b/>
                <w:color w:val="000000"/>
                <w:sz w:val="26"/>
                <w:szCs w:val="26"/>
              </w:rPr>
            </w:pPr>
            <w:r w:rsidRPr="00A96EFA">
              <w:rPr>
                <w:rFonts w:ascii="Times New Roman" w:hAnsi="Times New Roman"/>
                <w:b/>
                <w:color w:val="000000"/>
                <w:sz w:val="26"/>
                <w:szCs w:val="26"/>
              </w:rPr>
              <w:t>Võ Văn Hưng</w:t>
            </w:r>
          </w:p>
        </w:tc>
      </w:tr>
    </w:tbl>
    <w:p w:rsidR="00683F42" w:rsidRPr="00A96EFA" w:rsidRDefault="00683F42" w:rsidP="00753552">
      <w:pPr>
        <w:shd w:val="clear" w:color="auto" w:fill="FFFFFF"/>
        <w:spacing w:after="120" w:line="240" w:lineRule="auto"/>
        <w:ind w:firstLine="567"/>
        <w:jc w:val="center"/>
        <w:rPr>
          <w:rFonts w:ascii="Times New Roman" w:eastAsia="Times New Roman" w:hAnsi="Times New Roman" w:cs="Times New Roman"/>
          <w:b/>
          <w:color w:val="000000"/>
          <w:sz w:val="28"/>
          <w:szCs w:val="28"/>
        </w:rPr>
      </w:pPr>
    </w:p>
    <w:p w:rsidR="00683F42" w:rsidRPr="00A96EFA" w:rsidRDefault="00683F42" w:rsidP="00683F42">
      <w:pPr>
        <w:shd w:val="clear" w:color="auto" w:fill="FFFFFF"/>
        <w:spacing w:after="120" w:line="240" w:lineRule="auto"/>
        <w:ind w:firstLine="567"/>
        <w:jc w:val="both"/>
        <w:rPr>
          <w:rFonts w:ascii="Times New Roman" w:eastAsia="Times New Roman" w:hAnsi="Times New Roman" w:cs="Times New Roman"/>
          <w:color w:val="000000"/>
          <w:sz w:val="28"/>
          <w:szCs w:val="28"/>
        </w:rPr>
      </w:pPr>
    </w:p>
    <w:p w:rsidR="00425804" w:rsidRPr="00A96EFA" w:rsidRDefault="00425804" w:rsidP="00683F42">
      <w:pPr>
        <w:spacing w:after="120" w:line="240" w:lineRule="auto"/>
        <w:ind w:left="6480" w:firstLine="720"/>
        <w:jc w:val="center"/>
        <w:rPr>
          <w:rFonts w:ascii="Times New Roman" w:eastAsia="Batang" w:hAnsi="Times New Roman" w:cs="Times New Roman"/>
          <w:bCs/>
          <w:sz w:val="28"/>
          <w:szCs w:val="28"/>
          <w:lang w:eastAsia="ko-KR"/>
        </w:rPr>
      </w:pPr>
    </w:p>
    <w:p w:rsidR="00425804" w:rsidRPr="00A96EFA" w:rsidRDefault="00425804" w:rsidP="00683F42">
      <w:pPr>
        <w:spacing w:after="120" w:line="240" w:lineRule="auto"/>
        <w:ind w:left="6480" w:firstLine="720"/>
        <w:jc w:val="center"/>
        <w:rPr>
          <w:rFonts w:ascii="Times New Roman" w:eastAsia="Batang" w:hAnsi="Times New Roman" w:cs="Times New Roman"/>
          <w:bCs/>
          <w:sz w:val="28"/>
          <w:szCs w:val="28"/>
          <w:lang w:eastAsia="ko-KR"/>
        </w:rPr>
      </w:pPr>
    </w:p>
    <w:p w:rsidR="00425804" w:rsidRPr="00A96EFA" w:rsidRDefault="00425804" w:rsidP="00683F42">
      <w:pPr>
        <w:spacing w:after="120" w:line="240" w:lineRule="auto"/>
        <w:ind w:left="6480" w:firstLine="720"/>
        <w:jc w:val="center"/>
        <w:rPr>
          <w:rFonts w:ascii="Times New Roman" w:eastAsia="Batang" w:hAnsi="Times New Roman" w:cs="Times New Roman"/>
          <w:bCs/>
          <w:sz w:val="28"/>
          <w:szCs w:val="28"/>
          <w:lang w:eastAsia="ko-KR"/>
        </w:rPr>
      </w:pPr>
    </w:p>
    <w:p w:rsidR="00425804" w:rsidRPr="00A96EFA" w:rsidRDefault="00425804" w:rsidP="00683F42">
      <w:pPr>
        <w:spacing w:after="120" w:line="240" w:lineRule="auto"/>
        <w:ind w:left="6480" w:firstLine="720"/>
        <w:jc w:val="center"/>
        <w:rPr>
          <w:rFonts w:ascii="Times New Roman" w:eastAsia="Batang" w:hAnsi="Times New Roman" w:cs="Times New Roman"/>
          <w:bCs/>
          <w:sz w:val="28"/>
          <w:szCs w:val="28"/>
          <w:lang w:eastAsia="ko-KR"/>
        </w:rPr>
      </w:pPr>
    </w:p>
    <w:p w:rsidR="00055D51" w:rsidRDefault="00055D51">
      <w:pPr>
        <w:rPr>
          <w:rFonts w:ascii="Times New Roman" w:eastAsia="Batang" w:hAnsi="Times New Roman" w:cs="Times New Roman"/>
          <w:bCs/>
          <w:sz w:val="28"/>
          <w:szCs w:val="28"/>
          <w:lang w:eastAsia="ko-KR"/>
        </w:rPr>
      </w:pPr>
      <w:r>
        <w:rPr>
          <w:rFonts w:ascii="Times New Roman" w:eastAsia="Batang" w:hAnsi="Times New Roman" w:cs="Times New Roman"/>
          <w:bCs/>
          <w:sz w:val="28"/>
          <w:szCs w:val="28"/>
          <w:lang w:eastAsia="ko-KR"/>
        </w:rPr>
        <w:br w:type="page"/>
      </w:r>
    </w:p>
    <w:p w:rsidR="00683F42" w:rsidRPr="00A96EFA" w:rsidRDefault="009F3B3F" w:rsidP="00425804">
      <w:pPr>
        <w:spacing w:after="120" w:line="240" w:lineRule="auto"/>
        <w:ind w:left="6480"/>
        <w:rPr>
          <w:rFonts w:ascii="Times New Roman" w:eastAsia="Batang" w:hAnsi="Times New Roman" w:cs="Times New Roman"/>
          <w:b/>
          <w:i/>
          <w:sz w:val="28"/>
          <w:szCs w:val="28"/>
          <w:lang w:eastAsia="ko-KR"/>
        </w:rPr>
      </w:pPr>
      <w:r w:rsidRPr="00A96EFA">
        <w:rPr>
          <w:rFonts w:ascii="Times New Roman" w:eastAsia="Batang" w:hAnsi="Times New Roman" w:cs="Times New Roman"/>
          <w:b/>
          <w:bCs/>
          <w:i/>
          <w:sz w:val="28"/>
          <w:szCs w:val="28"/>
          <w:lang w:eastAsia="ko-KR"/>
        </w:rPr>
        <w:lastRenderedPageBreak/>
        <w:t>M</w:t>
      </w:r>
      <w:r w:rsidR="00683F42" w:rsidRPr="00A96EFA">
        <w:rPr>
          <w:rFonts w:ascii="Times New Roman" w:eastAsia="Batang" w:hAnsi="Times New Roman" w:cs="Times New Roman"/>
          <w:b/>
          <w:bCs/>
          <w:i/>
          <w:sz w:val="28"/>
          <w:szCs w:val="28"/>
          <w:lang w:eastAsia="ko-KR"/>
        </w:rPr>
        <w:t>ẫu: 01/HTLS</w:t>
      </w:r>
    </w:p>
    <w:p w:rsidR="00683F42" w:rsidRPr="00A96EFA" w:rsidRDefault="00683F42" w:rsidP="00683F42">
      <w:pPr>
        <w:spacing w:after="0" w:line="240" w:lineRule="auto"/>
        <w:jc w:val="center"/>
        <w:rPr>
          <w:rFonts w:ascii="Times New Roman" w:eastAsia="Batang" w:hAnsi="Times New Roman" w:cs="Times New Roman"/>
          <w:b/>
          <w:bCs/>
          <w:sz w:val="28"/>
          <w:szCs w:val="28"/>
          <w:lang w:eastAsia="ko-KR"/>
        </w:rPr>
      </w:pPr>
      <w:r w:rsidRPr="00A96EFA">
        <w:rPr>
          <w:rFonts w:ascii="Times New Roman" w:eastAsia="Batang" w:hAnsi="Times New Roman" w:cs="Times New Roman"/>
          <w:b/>
          <w:bCs/>
          <w:sz w:val="28"/>
          <w:szCs w:val="28"/>
          <w:lang w:eastAsia="ko-KR"/>
        </w:rPr>
        <w:t xml:space="preserve">CỘNG HOÀ XÃ HỘI CHỦ NGHĨA VIỆT NAM       </w:t>
      </w:r>
    </w:p>
    <w:p w:rsidR="00683F42" w:rsidRPr="00A96EFA" w:rsidRDefault="00683F42" w:rsidP="00683F42">
      <w:pPr>
        <w:spacing w:after="0" w:line="240" w:lineRule="auto"/>
        <w:ind w:left="2160" w:firstLine="720"/>
        <w:rPr>
          <w:rFonts w:ascii="Times New Roman" w:eastAsia="Batang" w:hAnsi="Times New Roman" w:cs="Times New Roman"/>
          <w:b/>
          <w:bCs/>
          <w:sz w:val="28"/>
          <w:szCs w:val="28"/>
          <w:lang w:eastAsia="ko-KR"/>
        </w:rPr>
      </w:pPr>
      <w:r w:rsidRPr="00A96EFA">
        <w:rPr>
          <w:rFonts w:ascii="Times New Roman" w:eastAsia="Batang" w:hAnsi="Times New Roman" w:cs="Times New Roman"/>
          <w:b/>
          <w:bCs/>
          <w:sz w:val="28"/>
          <w:szCs w:val="28"/>
          <w:lang w:eastAsia="ko-KR"/>
        </w:rPr>
        <w:t xml:space="preserve"> Độc lập - Tự do - Hạnh phúc </w:t>
      </w:r>
    </w:p>
    <w:p w:rsidR="00683F42" w:rsidRPr="00A96EFA" w:rsidRDefault="00696544" w:rsidP="00683F42">
      <w:pPr>
        <w:spacing w:after="0" w:line="240" w:lineRule="auto"/>
        <w:ind w:left="2160" w:firstLine="720"/>
        <w:rPr>
          <w:rFonts w:ascii="Times New Roman" w:eastAsia="Batang" w:hAnsi="Times New Roman" w:cs="Times New Roman"/>
          <w:b/>
          <w:bCs/>
          <w:sz w:val="28"/>
          <w:szCs w:val="28"/>
          <w:lang w:eastAsia="ko-KR"/>
        </w:rPr>
      </w:pPr>
      <w:r>
        <w:rPr>
          <w:rFonts w:ascii="Times New Roman" w:eastAsia="Batang" w:hAnsi="Times New Roman" w:cs="Times New Roman"/>
          <w:noProof/>
          <w:sz w:val="28"/>
          <w:szCs w:val="28"/>
        </w:rPr>
        <mc:AlternateContent>
          <mc:Choice Requires="wps">
            <w:drawing>
              <wp:anchor distT="4294967291" distB="4294967291" distL="114300" distR="114300" simplePos="0" relativeHeight="251657216" behindDoc="0" locked="0" layoutInCell="1" allowOverlap="1">
                <wp:simplePos x="0" y="0"/>
                <wp:positionH relativeFrom="column">
                  <wp:posOffset>1920240</wp:posOffset>
                </wp:positionH>
                <wp:positionV relativeFrom="paragraph">
                  <wp:posOffset>-1</wp:posOffset>
                </wp:positionV>
                <wp:extent cx="2085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2pt,0" to="31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h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fLp4mm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BLoMSE2gAAAAUBAAAPAAAAZHJzL2Rvd25yZXYueG1sTI/BTsMwEETv&#10;SPyDtUhcqtYmQVUJcSoE5MaFAuK6TZYkIl6nsdsGvp7tqRxHM5p5k68n16sDjaHzbOFmYUARV77u&#10;uLHw/lbOV6BCRK6x90wWfijAuri8yDGr/ZFf6bCJjZISDhlaaGMcMq1D1ZLDsPADsXhffnQYRY6N&#10;rkc8SrnrdWLMUjvsWBZaHOixpep7s3cWQvlBu/J3Vs3MZ9p4SnZPL89o7fXV9HAPKtIUz2E44Qs6&#10;FMK09Xuug+otpCa5lagFeST2MjV3oLYnqYtc/6cv/gAAAP//AwBQSwECLQAUAAYACAAAACEAtoM4&#10;kv4AAADhAQAAEwAAAAAAAAAAAAAAAAAAAAAAW0NvbnRlbnRfVHlwZXNdLnhtbFBLAQItABQABgAI&#10;AAAAIQA4/SH/1gAAAJQBAAALAAAAAAAAAAAAAAAAAC8BAABfcmVscy8ucmVsc1BLAQItABQABgAI&#10;AAAAIQBoXWhpHQIAADYEAAAOAAAAAAAAAAAAAAAAAC4CAABkcnMvZTJvRG9jLnhtbFBLAQItABQA&#10;BgAIAAAAIQBLoMSE2gAAAAUBAAAPAAAAAAAAAAAAAAAAAHcEAABkcnMvZG93bnJldi54bWxQSwUG&#10;AAAAAAQABADzAAAAfgUAAAAA&#10;"/>
            </w:pict>
          </mc:Fallback>
        </mc:AlternateContent>
      </w:r>
    </w:p>
    <w:p w:rsidR="00683F42" w:rsidRPr="00A96EFA" w:rsidRDefault="00683F42" w:rsidP="00683F42">
      <w:pPr>
        <w:spacing w:after="0" w:line="240" w:lineRule="auto"/>
        <w:jc w:val="center"/>
        <w:rPr>
          <w:rFonts w:ascii="Times New Roman" w:eastAsia="Batang" w:hAnsi="Times New Roman" w:cs="Times New Roman"/>
          <w:b/>
          <w:sz w:val="28"/>
          <w:szCs w:val="28"/>
          <w:lang w:eastAsia="ko-KR"/>
        </w:rPr>
      </w:pPr>
      <w:r w:rsidRPr="00A96EFA">
        <w:rPr>
          <w:rFonts w:ascii="Times New Roman" w:eastAsia="Batang" w:hAnsi="Times New Roman" w:cs="Times New Roman"/>
          <w:b/>
          <w:sz w:val="28"/>
          <w:szCs w:val="28"/>
          <w:lang w:eastAsia="ko-KR"/>
        </w:rPr>
        <w:t>GIẤY ĐỀ NGHỊ CHO VAY HỖ TRỢ LÃI SUẤT</w:t>
      </w:r>
    </w:p>
    <w:p w:rsidR="00683F42" w:rsidRPr="00A96EFA" w:rsidRDefault="00683F42" w:rsidP="00683F42">
      <w:pPr>
        <w:spacing w:after="0" w:line="240" w:lineRule="auto"/>
        <w:jc w:val="center"/>
        <w:rPr>
          <w:rFonts w:ascii="Times New Roman" w:eastAsia="Batang" w:hAnsi="Times New Roman" w:cs="Times New Roman"/>
          <w:i/>
          <w:sz w:val="28"/>
          <w:szCs w:val="28"/>
          <w:lang w:eastAsia="ko-KR"/>
        </w:rPr>
      </w:pPr>
      <w:r w:rsidRPr="00A96EFA">
        <w:rPr>
          <w:rFonts w:ascii="Times New Roman" w:eastAsia="Batang" w:hAnsi="Times New Roman" w:cs="Times New Roman"/>
          <w:i/>
          <w:sz w:val="28"/>
          <w:szCs w:val="28"/>
          <w:lang w:eastAsia="ko-KR"/>
        </w:rPr>
        <w:t xml:space="preserve">(Ban hành kèm </w:t>
      </w:r>
      <w:proofErr w:type="gramStart"/>
      <w:r w:rsidRPr="00A96EFA">
        <w:rPr>
          <w:rFonts w:ascii="Times New Roman" w:eastAsia="Batang" w:hAnsi="Times New Roman" w:cs="Times New Roman"/>
          <w:i/>
          <w:sz w:val="28"/>
          <w:szCs w:val="28"/>
          <w:lang w:eastAsia="ko-KR"/>
        </w:rPr>
        <w:t>theo</w:t>
      </w:r>
      <w:proofErr w:type="gramEnd"/>
      <w:r w:rsidRPr="00A96EFA">
        <w:rPr>
          <w:rFonts w:ascii="Times New Roman" w:eastAsia="Batang" w:hAnsi="Times New Roman" w:cs="Times New Roman"/>
          <w:i/>
          <w:sz w:val="28"/>
          <w:szCs w:val="28"/>
          <w:lang w:eastAsia="ko-KR"/>
        </w:rPr>
        <w:t xml:space="preserve"> Quyết định số:   /202</w:t>
      </w:r>
      <w:r w:rsidR="008F7BE6" w:rsidRPr="00A96EFA">
        <w:rPr>
          <w:rFonts w:ascii="Times New Roman" w:eastAsia="Batang" w:hAnsi="Times New Roman" w:cs="Times New Roman"/>
          <w:i/>
          <w:sz w:val="28"/>
          <w:szCs w:val="28"/>
          <w:lang w:eastAsia="ko-KR"/>
        </w:rPr>
        <w:t>1</w:t>
      </w:r>
      <w:r w:rsidRPr="00A96EFA">
        <w:rPr>
          <w:rFonts w:ascii="Times New Roman" w:eastAsia="Batang" w:hAnsi="Times New Roman" w:cs="Times New Roman"/>
          <w:i/>
          <w:sz w:val="28"/>
          <w:szCs w:val="28"/>
          <w:lang w:eastAsia="ko-KR"/>
        </w:rPr>
        <w:t xml:space="preserve">/QĐ-UBND ngày    tháng    </w:t>
      </w:r>
    </w:p>
    <w:p w:rsidR="00683F42" w:rsidRPr="00A96EFA" w:rsidRDefault="00683F42" w:rsidP="00683F42">
      <w:pPr>
        <w:spacing w:after="0" w:line="240" w:lineRule="auto"/>
        <w:jc w:val="center"/>
        <w:rPr>
          <w:rFonts w:ascii="Times New Roman" w:eastAsia="Batang" w:hAnsi="Times New Roman" w:cs="Times New Roman"/>
          <w:i/>
          <w:sz w:val="28"/>
          <w:szCs w:val="28"/>
          <w:lang w:eastAsia="ko-KR"/>
        </w:rPr>
      </w:pPr>
      <w:proofErr w:type="gramStart"/>
      <w:r w:rsidRPr="00A96EFA">
        <w:rPr>
          <w:rFonts w:ascii="Times New Roman" w:eastAsia="Batang" w:hAnsi="Times New Roman" w:cs="Times New Roman"/>
          <w:i/>
          <w:sz w:val="28"/>
          <w:szCs w:val="28"/>
          <w:lang w:eastAsia="ko-KR"/>
        </w:rPr>
        <w:t>năm</w:t>
      </w:r>
      <w:proofErr w:type="gramEnd"/>
      <w:r w:rsidRPr="00A96EFA">
        <w:rPr>
          <w:rFonts w:ascii="Times New Roman" w:eastAsia="Batang" w:hAnsi="Times New Roman" w:cs="Times New Roman"/>
          <w:i/>
          <w:sz w:val="28"/>
          <w:szCs w:val="28"/>
          <w:lang w:eastAsia="ko-KR"/>
        </w:rPr>
        <w:t xml:space="preserve"> 202</w:t>
      </w:r>
      <w:r w:rsidR="008F7BE6" w:rsidRPr="00A96EFA">
        <w:rPr>
          <w:rFonts w:ascii="Times New Roman" w:eastAsia="Batang" w:hAnsi="Times New Roman" w:cs="Times New Roman"/>
          <w:i/>
          <w:sz w:val="28"/>
          <w:szCs w:val="28"/>
          <w:lang w:eastAsia="ko-KR"/>
        </w:rPr>
        <w:t>1</w:t>
      </w:r>
      <w:r w:rsidRPr="00A96EFA">
        <w:rPr>
          <w:rFonts w:ascii="Times New Roman" w:eastAsia="Batang" w:hAnsi="Times New Roman" w:cs="Times New Roman"/>
          <w:i/>
          <w:sz w:val="28"/>
          <w:szCs w:val="28"/>
          <w:lang w:eastAsia="ko-KR"/>
        </w:rPr>
        <w:t xml:space="preserve"> của UBND tỉnh Quảng Trị)</w:t>
      </w:r>
    </w:p>
    <w:p w:rsidR="00683F42" w:rsidRPr="00A96EFA" w:rsidRDefault="00683F42" w:rsidP="00683F42">
      <w:pPr>
        <w:spacing w:after="120" w:line="240" w:lineRule="auto"/>
        <w:rPr>
          <w:rFonts w:ascii="Times New Roman" w:eastAsia="Batang" w:hAnsi="Times New Roman" w:cs="Times New Roman"/>
          <w:b/>
          <w:sz w:val="28"/>
          <w:szCs w:val="28"/>
          <w:lang w:eastAsia="ko-KR"/>
        </w:rPr>
      </w:pPr>
    </w:p>
    <w:p w:rsidR="00683F42" w:rsidRPr="00A96EFA" w:rsidRDefault="00683F42" w:rsidP="00683F42">
      <w:pPr>
        <w:spacing w:after="120" w:line="240" w:lineRule="auto"/>
        <w:ind w:firstLine="567"/>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Kính gửi: (tên TCTD cho vay).......................................................</w:t>
      </w:r>
      <w:r w:rsidR="001A63F3">
        <w:rPr>
          <w:rFonts w:ascii="Times New Roman" w:eastAsia="Batang" w:hAnsi="Times New Roman" w:cs="Times New Roman"/>
          <w:sz w:val="28"/>
          <w:szCs w:val="28"/>
          <w:lang w:eastAsia="ko-KR"/>
        </w:rPr>
        <w:t>............</w:t>
      </w:r>
    </w:p>
    <w:p w:rsidR="00683F42" w:rsidRPr="00A96EFA" w:rsidRDefault="00683F42" w:rsidP="00683F42">
      <w:pPr>
        <w:spacing w:after="120" w:line="240" w:lineRule="auto"/>
        <w:ind w:firstLine="567"/>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Tên khách hàng vay (tổ chức, cá nhân)</w:t>
      </w:r>
      <w:proofErr w:type="gramStart"/>
      <w:r w:rsidRPr="00A96EFA">
        <w:rPr>
          <w:rFonts w:ascii="Times New Roman" w:eastAsia="Batang" w:hAnsi="Times New Roman" w:cs="Times New Roman"/>
          <w:sz w:val="28"/>
          <w:szCs w:val="28"/>
          <w:lang w:eastAsia="ko-KR"/>
        </w:rPr>
        <w:t>:.........................................</w:t>
      </w:r>
      <w:r w:rsidR="001A63F3">
        <w:rPr>
          <w:rFonts w:ascii="Times New Roman" w:eastAsia="Batang" w:hAnsi="Times New Roman" w:cs="Times New Roman"/>
          <w:sz w:val="28"/>
          <w:szCs w:val="28"/>
          <w:lang w:eastAsia="ko-KR"/>
        </w:rPr>
        <w:t>............</w:t>
      </w:r>
      <w:proofErr w:type="gramEnd"/>
    </w:p>
    <w:p w:rsidR="00683F42" w:rsidRPr="00A96EFA" w:rsidRDefault="00683F42" w:rsidP="00683F42">
      <w:pPr>
        <w:spacing w:after="120" w:line="240" w:lineRule="auto"/>
        <w:ind w:firstLine="567"/>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Địa chỉ</w:t>
      </w:r>
      <w:proofErr w:type="gramStart"/>
      <w:r w:rsidRPr="00A96EFA">
        <w:rPr>
          <w:rFonts w:ascii="Times New Roman" w:eastAsia="Batang" w:hAnsi="Times New Roman" w:cs="Times New Roman"/>
          <w:sz w:val="28"/>
          <w:szCs w:val="28"/>
          <w:lang w:eastAsia="ko-KR"/>
        </w:rPr>
        <w:t>:...........................................................................................</w:t>
      </w:r>
      <w:r w:rsidR="001A63F3">
        <w:rPr>
          <w:rFonts w:ascii="Times New Roman" w:eastAsia="Batang" w:hAnsi="Times New Roman" w:cs="Times New Roman"/>
          <w:sz w:val="28"/>
          <w:szCs w:val="28"/>
          <w:lang w:eastAsia="ko-KR"/>
        </w:rPr>
        <w:t>............</w:t>
      </w:r>
      <w:proofErr w:type="gramEnd"/>
    </w:p>
    <w:p w:rsidR="00683F42" w:rsidRPr="00A96EFA" w:rsidRDefault="00683F42" w:rsidP="00683F42">
      <w:pPr>
        <w:spacing w:after="120" w:line="240" w:lineRule="auto"/>
        <w:ind w:firstLine="567"/>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Điện thoại</w:t>
      </w:r>
      <w:proofErr w:type="gramStart"/>
      <w:r w:rsidRPr="00A96EFA">
        <w:rPr>
          <w:rFonts w:ascii="Times New Roman" w:eastAsia="Batang" w:hAnsi="Times New Roman" w:cs="Times New Roman"/>
          <w:sz w:val="28"/>
          <w:szCs w:val="28"/>
          <w:lang w:eastAsia="ko-KR"/>
        </w:rPr>
        <w:t>:........................</w:t>
      </w:r>
      <w:r w:rsidR="00B3174B" w:rsidRPr="00A96EFA">
        <w:rPr>
          <w:rFonts w:ascii="Times New Roman" w:eastAsia="Batang" w:hAnsi="Times New Roman" w:cs="Times New Roman"/>
          <w:sz w:val="28"/>
          <w:szCs w:val="28"/>
          <w:lang w:eastAsia="ko-KR"/>
        </w:rPr>
        <w:t>......................</w:t>
      </w:r>
      <w:proofErr w:type="gramEnd"/>
      <w:r w:rsidR="00B3174B" w:rsidRPr="00A96EFA">
        <w:rPr>
          <w:rFonts w:ascii="Times New Roman" w:eastAsia="Batang" w:hAnsi="Times New Roman" w:cs="Times New Roman"/>
          <w:sz w:val="28"/>
          <w:szCs w:val="28"/>
          <w:lang w:eastAsia="ko-KR"/>
        </w:rPr>
        <w:t>Emai:</w:t>
      </w:r>
      <w:r w:rsidRPr="00A96EFA">
        <w:rPr>
          <w:rFonts w:ascii="Times New Roman" w:eastAsia="Batang" w:hAnsi="Times New Roman" w:cs="Times New Roman"/>
          <w:sz w:val="28"/>
          <w:szCs w:val="28"/>
          <w:lang w:eastAsia="ko-KR"/>
        </w:rPr>
        <w:t>...................</w:t>
      </w:r>
      <w:r w:rsidR="001A63F3">
        <w:rPr>
          <w:rFonts w:ascii="Times New Roman" w:eastAsia="Batang" w:hAnsi="Times New Roman" w:cs="Times New Roman"/>
          <w:sz w:val="28"/>
          <w:szCs w:val="28"/>
          <w:lang w:eastAsia="ko-KR"/>
        </w:rPr>
        <w:t>........................</w:t>
      </w:r>
    </w:p>
    <w:p w:rsidR="00683F42" w:rsidRDefault="00683F42" w:rsidP="00683F42">
      <w:pPr>
        <w:spacing w:after="120" w:line="240" w:lineRule="auto"/>
        <w:ind w:firstLine="567"/>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Tên người đại diện.....................Chức vụ</w:t>
      </w:r>
      <w:proofErr w:type="gramStart"/>
      <w:r w:rsidRPr="00A96EFA">
        <w:rPr>
          <w:rFonts w:ascii="Times New Roman" w:eastAsia="Batang" w:hAnsi="Times New Roman" w:cs="Times New Roman"/>
          <w:sz w:val="28"/>
          <w:szCs w:val="28"/>
          <w:lang w:eastAsia="ko-KR"/>
        </w:rPr>
        <w:t>:.....................................</w:t>
      </w:r>
      <w:r w:rsidR="001A63F3">
        <w:rPr>
          <w:rFonts w:ascii="Times New Roman" w:eastAsia="Batang" w:hAnsi="Times New Roman" w:cs="Times New Roman"/>
          <w:sz w:val="28"/>
          <w:szCs w:val="28"/>
          <w:lang w:eastAsia="ko-KR"/>
        </w:rPr>
        <w:t>.............</w:t>
      </w:r>
      <w:proofErr w:type="gramEnd"/>
    </w:p>
    <w:p w:rsidR="001A63F3" w:rsidRPr="003E272A" w:rsidRDefault="001A63F3" w:rsidP="00683F42">
      <w:pPr>
        <w:spacing w:after="120" w:line="240" w:lineRule="auto"/>
        <w:ind w:firstLine="567"/>
        <w:rPr>
          <w:rFonts w:ascii="Times New Roman" w:eastAsia="Batang" w:hAnsi="Times New Roman" w:cs="Times New Roman"/>
          <w:sz w:val="28"/>
          <w:szCs w:val="28"/>
          <w:lang w:eastAsia="ko-KR"/>
        </w:rPr>
      </w:pPr>
      <w:r w:rsidRPr="003E272A">
        <w:rPr>
          <w:rFonts w:ascii="Times New Roman" w:eastAsia="Batang" w:hAnsi="Times New Roman" w:cs="Times New Roman"/>
          <w:sz w:val="28"/>
          <w:szCs w:val="28"/>
          <w:lang w:eastAsia="ko-KR"/>
        </w:rPr>
        <w:t>Tên dự án</w:t>
      </w:r>
      <w:proofErr w:type="gramStart"/>
      <w:r w:rsidRPr="003E272A">
        <w:rPr>
          <w:rFonts w:ascii="Times New Roman" w:eastAsia="Batang" w:hAnsi="Times New Roman" w:cs="Times New Roman"/>
          <w:sz w:val="28"/>
          <w:szCs w:val="28"/>
          <w:lang w:eastAsia="ko-KR"/>
        </w:rPr>
        <w:t>:…………………………………………………………………</w:t>
      </w:r>
      <w:proofErr w:type="gramEnd"/>
    </w:p>
    <w:p w:rsidR="004C37C2" w:rsidRPr="003E272A" w:rsidRDefault="004C37C2" w:rsidP="00683F42">
      <w:pPr>
        <w:spacing w:after="120" w:line="240" w:lineRule="auto"/>
        <w:ind w:firstLine="567"/>
        <w:rPr>
          <w:rFonts w:ascii="Times New Roman" w:eastAsia="Batang" w:hAnsi="Times New Roman" w:cs="Times New Roman"/>
          <w:sz w:val="28"/>
          <w:szCs w:val="28"/>
          <w:lang w:eastAsia="ko-KR"/>
        </w:rPr>
      </w:pPr>
      <w:r w:rsidRPr="003E272A">
        <w:rPr>
          <w:rFonts w:ascii="Times New Roman" w:eastAsia="Batang" w:hAnsi="Times New Roman" w:cs="Times New Roman"/>
          <w:sz w:val="28"/>
          <w:szCs w:val="28"/>
          <w:lang w:eastAsia="ko-KR"/>
        </w:rPr>
        <w:t>Mục đích của dự án</w:t>
      </w:r>
      <w:proofErr w:type="gramStart"/>
      <w:r w:rsidRPr="003E272A">
        <w:rPr>
          <w:rFonts w:ascii="Times New Roman" w:eastAsia="Batang" w:hAnsi="Times New Roman" w:cs="Times New Roman"/>
          <w:sz w:val="28"/>
          <w:szCs w:val="28"/>
          <w:lang w:eastAsia="ko-KR"/>
        </w:rPr>
        <w:t>:……………………………………………………...</w:t>
      </w:r>
      <w:proofErr w:type="gramEnd"/>
    </w:p>
    <w:p w:rsidR="001A63F3" w:rsidRPr="003E272A" w:rsidRDefault="001A63F3" w:rsidP="00683F42">
      <w:pPr>
        <w:spacing w:after="120" w:line="240" w:lineRule="auto"/>
        <w:ind w:firstLine="567"/>
        <w:rPr>
          <w:rFonts w:ascii="Times New Roman" w:eastAsia="Batang" w:hAnsi="Times New Roman" w:cs="Times New Roman"/>
          <w:sz w:val="28"/>
          <w:szCs w:val="28"/>
          <w:lang w:eastAsia="ko-KR"/>
        </w:rPr>
      </w:pPr>
      <w:r w:rsidRPr="003E272A">
        <w:rPr>
          <w:rFonts w:ascii="Times New Roman" w:eastAsia="Batang" w:hAnsi="Times New Roman" w:cs="Times New Roman"/>
          <w:sz w:val="28"/>
          <w:szCs w:val="28"/>
          <w:lang w:eastAsia="ko-KR"/>
        </w:rPr>
        <w:t>Quy mô dự án</w:t>
      </w:r>
      <w:proofErr w:type="gramStart"/>
      <w:r w:rsidRPr="003E272A">
        <w:rPr>
          <w:rFonts w:ascii="Times New Roman" w:eastAsia="Batang" w:hAnsi="Times New Roman" w:cs="Times New Roman"/>
          <w:sz w:val="28"/>
          <w:szCs w:val="28"/>
          <w:lang w:eastAsia="ko-KR"/>
        </w:rPr>
        <w:t>:…………………………………………………………….</w:t>
      </w:r>
      <w:proofErr w:type="gramEnd"/>
    </w:p>
    <w:p w:rsidR="001A63F3" w:rsidRPr="003E272A" w:rsidRDefault="001A63F3" w:rsidP="00683F42">
      <w:pPr>
        <w:spacing w:after="120" w:line="240" w:lineRule="auto"/>
        <w:ind w:firstLine="567"/>
        <w:rPr>
          <w:rFonts w:ascii="Times New Roman" w:eastAsia="Batang" w:hAnsi="Times New Roman" w:cs="Times New Roman"/>
          <w:sz w:val="28"/>
          <w:szCs w:val="28"/>
          <w:lang w:eastAsia="ko-KR"/>
        </w:rPr>
      </w:pPr>
      <w:r w:rsidRPr="003E272A">
        <w:rPr>
          <w:rFonts w:ascii="Times New Roman" w:eastAsia="Batang" w:hAnsi="Times New Roman" w:cs="Times New Roman"/>
          <w:sz w:val="28"/>
          <w:szCs w:val="28"/>
          <w:lang w:eastAsia="ko-KR"/>
        </w:rPr>
        <w:t>Địa điểm thực hiện</w:t>
      </w:r>
      <w:proofErr w:type="gramStart"/>
      <w:r w:rsidRPr="003E272A">
        <w:rPr>
          <w:rFonts w:ascii="Times New Roman" w:eastAsia="Batang" w:hAnsi="Times New Roman" w:cs="Times New Roman"/>
          <w:sz w:val="28"/>
          <w:szCs w:val="28"/>
          <w:lang w:eastAsia="ko-KR"/>
        </w:rPr>
        <w:t>:………………………………………………………</w:t>
      </w:r>
      <w:proofErr w:type="gramEnd"/>
    </w:p>
    <w:p w:rsidR="001A63F3" w:rsidRPr="003E272A" w:rsidRDefault="001A63F3" w:rsidP="00683F42">
      <w:pPr>
        <w:spacing w:after="120" w:line="240" w:lineRule="auto"/>
        <w:ind w:firstLine="567"/>
        <w:rPr>
          <w:rFonts w:ascii="Times New Roman" w:eastAsia="Batang" w:hAnsi="Times New Roman" w:cs="Times New Roman"/>
          <w:sz w:val="28"/>
          <w:szCs w:val="28"/>
          <w:lang w:eastAsia="ko-KR"/>
        </w:rPr>
      </w:pPr>
      <w:r w:rsidRPr="003E272A">
        <w:rPr>
          <w:rFonts w:ascii="Times New Roman" w:eastAsia="Batang" w:hAnsi="Times New Roman" w:cs="Times New Roman"/>
          <w:sz w:val="28"/>
          <w:szCs w:val="28"/>
          <w:lang w:eastAsia="ko-KR"/>
        </w:rPr>
        <w:t xml:space="preserve">Thời gian thực </w:t>
      </w:r>
      <w:proofErr w:type="gramStart"/>
      <w:r w:rsidRPr="003E272A">
        <w:rPr>
          <w:rFonts w:ascii="Times New Roman" w:eastAsia="Batang" w:hAnsi="Times New Roman" w:cs="Times New Roman"/>
          <w:sz w:val="28"/>
          <w:szCs w:val="28"/>
          <w:lang w:eastAsia="ko-KR"/>
        </w:rPr>
        <w:t>hiện :</w:t>
      </w:r>
      <w:proofErr w:type="gramEnd"/>
      <w:r w:rsidRPr="003E272A">
        <w:rPr>
          <w:rFonts w:ascii="Times New Roman" w:eastAsia="Batang" w:hAnsi="Times New Roman" w:cs="Times New Roman"/>
          <w:sz w:val="28"/>
          <w:szCs w:val="28"/>
          <w:lang w:eastAsia="ko-KR"/>
        </w:rPr>
        <w:t>……………………………………………………..</w:t>
      </w:r>
    </w:p>
    <w:p w:rsidR="008F7BE6" w:rsidRPr="00A96EFA" w:rsidRDefault="00683F42" w:rsidP="008F7BE6">
      <w:pPr>
        <w:shd w:val="clear" w:color="auto" w:fill="FFFFFF"/>
        <w:spacing w:after="0" w:line="240" w:lineRule="auto"/>
        <w:ind w:firstLine="567"/>
        <w:jc w:val="both"/>
        <w:rPr>
          <w:rFonts w:ascii="Times New Roman" w:hAnsi="Times New Roman" w:cs="Times New Roman"/>
          <w:color w:val="000000"/>
          <w:sz w:val="28"/>
          <w:szCs w:val="28"/>
        </w:rPr>
      </w:pPr>
      <w:r w:rsidRPr="003E272A">
        <w:rPr>
          <w:rFonts w:ascii="Times New Roman" w:eastAsia="Batang" w:hAnsi="Times New Roman" w:cs="Times New Roman"/>
          <w:sz w:val="28"/>
          <w:szCs w:val="28"/>
          <w:lang w:eastAsia="ko-KR"/>
        </w:rPr>
        <w:t>Căn cứ</w:t>
      </w:r>
      <w:r w:rsidR="00D34240" w:rsidRPr="003E272A">
        <w:rPr>
          <w:rFonts w:ascii="Times New Roman" w:eastAsia="Batang" w:hAnsi="Times New Roman" w:cs="Times New Roman"/>
          <w:sz w:val="28"/>
          <w:szCs w:val="28"/>
          <w:lang w:val="vi-VN" w:eastAsia="ko-KR"/>
        </w:rPr>
        <w:t xml:space="preserve"> </w:t>
      </w:r>
      <w:r w:rsidRPr="003E272A">
        <w:rPr>
          <w:rFonts w:ascii="Times New Roman" w:eastAsia="Batang" w:hAnsi="Times New Roman" w:cs="Times New Roman"/>
          <w:sz w:val="28"/>
          <w:szCs w:val="28"/>
          <w:lang w:eastAsia="ko-KR"/>
        </w:rPr>
        <w:t xml:space="preserve">Quyết định số </w:t>
      </w:r>
      <w:r w:rsidR="008E1B37" w:rsidRPr="003E272A">
        <w:rPr>
          <w:rFonts w:ascii="Times New Roman" w:eastAsia="Batang" w:hAnsi="Times New Roman" w:cs="Times New Roman"/>
          <w:sz w:val="28"/>
          <w:szCs w:val="28"/>
          <w:lang w:eastAsia="ko-KR"/>
        </w:rPr>
        <w:t>…../2021/QĐ-UBND</w:t>
      </w:r>
      <w:r w:rsidR="008E1B37" w:rsidRPr="00A96EFA">
        <w:rPr>
          <w:rFonts w:ascii="Times New Roman" w:eastAsia="Batang" w:hAnsi="Times New Roman" w:cs="Times New Roman"/>
          <w:sz w:val="28"/>
          <w:szCs w:val="28"/>
          <w:lang w:eastAsia="ko-KR"/>
        </w:rPr>
        <w:t xml:space="preserve"> ngày …./…/2021 </w:t>
      </w:r>
      <w:r w:rsidRPr="00A96EFA">
        <w:rPr>
          <w:rFonts w:ascii="Times New Roman" w:eastAsia="Batang" w:hAnsi="Times New Roman" w:cs="Times New Roman"/>
          <w:sz w:val="28"/>
          <w:szCs w:val="28"/>
          <w:lang w:eastAsia="ko-KR"/>
        </w:rPr>
        <w:t xml:space="preserve">của UBND tỉnh Quảng Trị ban hành </w:t>
      </w:r>
      <w:r w:rsidR="008F7BE6" w:rsidRPr="00A96EFA">
        <w:rPr>
          <w:rFonts w:ascii="Times New Roman" w:hAnsi="Times New Roman" w:cs="Times New Roman"/>
          <w:color w:val="000000"/>
          <w:sz w:val="28"/>
          <w:szCs w:val="28"/>
        </w:rPr>
        <w:t>Quy định về thực hiện chính sách hỗ trợ lãi suất  vốn vay phát triển sản xuất, kinh doanh và chuyển đổi sinh kế trên địa bàn tỉnh Quảng Trị giai đoạn 2022- 2025.</w:t>
      </w:r>
    </w:p>
    <w:p w:rsidR="00683F42" w:rsidRPr="00A96EFA" w:rsidRDefault="00683F42"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 xml:space="preserve">Chúng tôi đề nghị: Ngân hàng ……………. cho vay hỗ trợ lãi suất </w:t>
      </w:r>
      <w:proofErr w:type="gramStart"/>
      <w:r w:rsidRPr="00A96EFA">
        <w:rPr>
          <w:rFonts w:ascii="Times New Roman" w:eastAsia="Batang" w:hAnsi="Times New Roman" w:cs="Times New Roman"/>
          <w:sz w:val="28"/>
          <w:szCs w:val="28"/>
          <w:lang w:eastAsia="ko-KR"/>
        </w:rPr>
        <w:t>theo</w:t>
      </w:r>
      <w:proofErr w:type="gramEnd"/>
      <w:r w:rsidRPr="00A96EFA">
        <w:rPr>
          <w:rFonts w:ascii="Times New Roman" w:eastAsia="Batang" w:hAnsi="Times New Roman" w:cs="Times New Roman"/>
          <w:sz w:val="28"/>
          <w:szCs w:val="28"/>
          <w:lang w:eastAsia="ko-KR"/>
        </w:rPr>
        <w:t xml:space="preserve"> quy định đối với các khoản vay mới để……………………………………….</w:t>
      </w:r>
    </w:p>
    <w:p w:rsidR="00683F42" w:rsidRPr="00A96EFA" w:rsidRDefault="00683F42" w:rsidP="00683F42">
      <w:pPr>
        <w:spacing w:after="12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Chúng tôi cam kết chấp hành các quy định của pháp luật về cho vay và hỗ trợ lãi suất của TCTD, của UBND tỉnh và các cam kết trong hợp đồng tín dụng; sử dụng vốn vay đúng mục đích, đúng đối tượng được hỗ trợ lãi suất, hoàn trả ngay số tiền đã được hỗ trợ lãi suất; nếu sử dụng tiền vay không đúng mục đích của đối tượng được hỗ trợ lãi suất đã ghi trong Hợp đồng tín dụng, tôi xin hoàn toàn chịu trách nhiệm trước pháp luật./.</w:t>
      </w:r>
    </w:p>
    <w:p w:rsidR="00683F42" w:rsidRDefault="00C31385" w:rsidP="00425311">
      <w:pPr>
        <w:spacing w:after="0" w:line="240" w:lineRule="auto"/>
        <w:jc w:val="both"/>
        <w:rPr>
          <w:rFonts w:ascii="Times New Roman" w:eastAsia="Batang" w:hAnsi="Times New Roman" w:cs="Times New Roman"/>
          <w:i/>
          <w:sz w:val="28"/>
          <w:szCs w:val="28"/>
          <w:lang w:eastAsia="ko-KR"/>
        </w:rPr>
      </w:pPr>
      <w:r w:rsidRPr="00C31385">
        <w:rPr>
          <w:rFonts w:ascii="Times New Roman" w:eastAsia="Batang" w:hAnsi="Times New Roman" w:cs="Times New Roman"/>
          <w:i/>
          <w:sz w:val="28"/>
          <w:szCs w:val="28"/>
          <w:lang w:val="vi-VN" w:eastAsia="ko-KR"/>
        </w:rPr>
        <w:t xml:space="preserve">                                                            </w:t>
      </w:r>
      <w:proofErr w:type="gramStart"/>
      <w:r w:rsidR="00683F42" w:rsidRPr="00C31385">
        <w:rPr>
          <w:rFonts w:ascii="Times New Roman" w:eastAsia="Batang" w:hAnsi="Times New Roman" w:cs="Times New Roman"/>
          <w:i/>
          <w:sz w:val="28"/>
          <w:szCs w:val="28"/>
          <w:lang w:eastAsia="ko-KR"/>
        </w:rPr>
        <w:t>............., ngày...tháng....năm 202...</w:t>
      </w:r>
      <w:proofErr w:type="gramEnd"/>
    </w:p>
    <w:p w:rsidR="006A0E80" w:rsidRPr="00C31385" w:rsidRDefault="006A0E80" w:rsidP="00425311">
      <w:pPr>
        <w:spacing w:after="0" w:line="240" w:lineRule="auto"/>
        <w:jc w:val="both"/>
        <w:rPr>
          <w:rFonts w:ascii="Times New Roman" w:eastAsia="Batang" w:hAnsi="Times New Roman" w:cs="Times New Roman"/>
          <w:i/>
          <w:sz w:val="28"/>
          <w:szCs w:val="28"/>
          <w:lang w:val="vi-VN" w:eastAsia="ko-KR"/>
        </w:rPr>
      </w:pPr>
    </w:p>
    <w:tbl>
      <w:tblPr>
        <w:tblStyle w:val="TableGrid"/>
        <w:tblW w:w="8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C31385" w:rsidTr="006A0E80">
        <w:trPr>
          <w:trHeight w:val="653"/>
        </w:trPr>
        <w:tc>
          <w:tcPr>
            <w:tcW w:w="4458" w:type="dxa"/>
          </w:tcPr>
          <w:p w:rsidR="00C31385" w:rsidRDefault="00C31385" w:rsidP="00425311">
            <w:pPr>
              <w:jc w:val="both"/>
              <w:rPr>
                <w:rFonts w:ascii="Times New Roman" w:eastAsia="Batang" w:hAnsi="Times New Roman" w:cs="Times New Roman"/>
                <w:b/>
                <w:sz w:val="28"/>
                <w:szCs w:val="28"/>
                <w:lang w:val="vi-VN" w:eastAsia="ko-KR"/>
              </w:rPr>
            </w:pPr>
            <w:r w:rsidRPr="00A96EFA">
              <w:rPr>
                <w:rFonts w:ascii="Times New Roman" w:eastAsia="Batang" w:hAnsi="Times New Roman" w:cs="Times New Roman"/>
                <w:b/>
                <w:sz w:val="28"/>
                <w:szCs w:val="28"/>
                <w:lang w:eastAsia="ko-KR"/>
              </w:rPr>
              <w:t xml:space="preserve">XÁC NHẬN CỦA UBND XÃ </w:t>
            </w:r>
            <w:r w:rsidRPr="00A96EFA">
              <w:rPr>
                <w:rStyle w:val="FootnoteReference"/>
                <w:rFonts w:ascii="Times New Roman" w:eastAsia="Batang" w:hAnsi="Times New Roman"/>
                <w:b/>
                <w:sz w:val="28"/>
                <w:szCs w:val="28"/>
                <w:lang w:eastAsia="ko-KR"/>
              </w:rPr>
              <w:footnoteReference w:id="6"/>
            </w:r>
            <w:r>
              <w:rPr>
                <w:rFonts w:ascii="Times New Roman" w:eastAsia="Batang" w:hAnsi="Times New Roman" w:cs="Times New Roman"/>
                <w:b/>
                <w:sz w:val="28"/>
                <w:szCs w:val="28"/>
                <w:lang w:val="vi-VN" w:eastAsia="ko-KR"/>
              </w:rPr>
              <w:t xml:space="preserve">     </w:t>
            </w:r>
          </w:p>
          <w:p w:rsidR="00C31385" w:rsidRPr="00C31385" w:rsidRDefault="00C31385" w:rsidP="00C31385">
            <w:pPr>
              <w:jc w:val="center"/>
              <w:rPr>
                <w:rFonts w:ascii="Times New Roman" w:eastAsia="Batang" w:hAnsi="Times New Roman" w:cs="Times New Roman"/>
                <w:i/>
                <w:sz w:val="28"/>
                <w:szCs w:val="28"/>
                <w:lang w:val="vi-VN" w:eastAsia="ko-KR"/>
              </w:rPr>
            </w:pPr>
            <w:r w:rsidRPr="00C31385">
              <w:rPr>
                <w:rFonts w:ascii="Times New Roman" w:eastAsia="Batang" w:hAnsi="Times New Roman" w:cs="Times New Roman"/>
                <w:i/>
                <w:sz w:val="28"/>
                <w:szCs w:val="28"/>
                <w:lang w:val="vi-VN" w:eastAsia="ko-KR"/>
              </w:rPr>
              <w:t>(Ký tên và đóng dấu)</w:t>
            </w:r>
          </w:p>
        </w:tc>
        <w:tc>
          <w:tcPr>
            <w:tcW w:w="4458" w:type="dxa"/>
          </w:tcPr>
          <w:p w:rsidR="00C31385" w:rsidRDefault="00C31385" w:rsidP="00C31385">
            <w:pPr>
              <w:jc w:val="center"/>
              <w:rPr>
                <w:rFonts w:ascii="Times New Roman" w:eastAsia="Batang" w:hAnsi="Times New Roman" w:cs="Times New Roman"/>
                <w:b/>
                <w:sz w:val="28"/>
                <w:szCs w:val="28"/>
                <w:lang w:val="vi-VN" w:eastAsia="ko-KR"/>
              </w:rPr>
            </w:pPr>
            <w:r w:rsidRPr="00A96EFA">
              <w:rPr>
                <w:rFonts w:ascii="Times New Roman" w:eastAsia="Batang" w:hAnsi="Times New Roman" w:cs="Times New Roman"/>
                <w:b/>
                <w:sz w:val="28"/>
                <w:szCs w:val="28"/>
                <w:lang w:eastAsia="ko-KR"/>
              </w:rPr>
              <w:t>KHÁCH HÀNG VAY</w:t>
            </w:r>
          </w:p>
          <w:p w:rsidR="00C31385" w:rsidRPr="00A96EFA" w:rsidRDefault="00C31385" w:rsidP="00C31385">
            <w:pPr>
              <w:jc w:val="center"/>
              <w:rPr>
                <w:rFonts w:ascii="Times New Roman" w:eastAsia="Batang" w:hAnsi="Times New Roman" w:cs="Times New Roman"/>
                <w:b/>
                <w:sz w:val="28"/>
                <w:szCs w:val="28"/>
                <w:lang w:eastAsia="ko-KR"/>
              </w:rPr>
            </w:pPr>
            <w:r w:rsidRPr="00A96EFA">
              <w:rPr>
                <w:rFonts w:ascii="Times New Roman" w:eastAsia="Batang" w:hAnsi="Times New Roman" w:cs="Times New Roman"/>
                <w:sz w:val="28"/>
                <w:szCs w:val="28"/>
                <w:lang w:eastAsia="ko-KR"/>
              </w:rPr>
              <w:t>(</w:t>
            </w:r>
            <w:r w:rsidRPr="00A96EFA">
              <w:rPr>
                <w:rFonts w:ascii="Times New Roman" w:eastAsia="Batang" w:hAnsi="Times New Roman" w:cs="Times New Roman"/>
                <w:i/>
                <w:sz w:val="28"/>
                <w:szCs w:val="28"/>
                <w:lang w:eastAsia="ko-KR"/>
              </w:rPr>
              <w:t>Ký tên và đóng dấu nếu có</w:t>
            </w:r>
            <w:r w:rsidRPr="00A96EFA">
              <w:rPr>
                <w:rFonts w:ascii="Times New Roman" w:eastAsia="Batang" w:hAnsi="Times New Roman" w:cs="Times New Roman"/>
                <w:sz w:val="28"/>
                <w:szCs w:val="28"/>
                <w:lang w:eastAsia="ko-KR"/>
              </w:rPr>
              <w:t>)</w:t>
            </w:r>
          </w:p>
          <w:p w:rsidR="00C31385" w:rsidRPr="00C31385" w:rsidRDefault="00C31385" w:rsidP="00425311">
            <w:pPr>
              <w:jc w:val="both"/>
              <w:rPr>
                <w:rFonts w:ascii="Times New Roman" w:eastAsia="Batang" w:hAnsi="Times New Roman" w:cs="Times New Roman"/>
                <w:sz w:val="28"/>
                <w:szCs w:val="28"/>
                <w:lang w:val="vi-VN" w:eastAsia="ko-KR"/>
              </w:rPr>
            </w:pPr>
          </w:p>
        </w:tc>
      </w:tr>
    </w:tbl>
    <w:p w:rsidR="00C32225" w:rsidRDefault="00C32225" w:rsidP="00425311">
      <w:pPr>
        <w:spacing w:after="0" w:line="240" w:lineRule="auto"/>
        <w:jc w:val="both"/>
        <w:rPr>
          <w:rFonts w:ascii="Times New Roman" w:eastAsia="Batang" w:hAnsi="Times New Roman" w:cs="Times New Roman"/>
          <w:b/>
          <w:sz w:val="28"/>
          <w:szCs w:val="28"/>
          <w:lang w:val="vi-VN" w:eastAsia="ko-KR"/>
        </w:rPr>
      </w:pPr>
      <w:r>
        <w:rPr>
          <w:rFonts w:ascii="Times New Roman" w:eastAsia="Batang" w:hAnsi="Times New Roman" w:cs="Times New Roman"/>
          <w:b/>
          <w:sz w:val="28"/>
          <w:szCs w:val="28"/>
          <w:lang w:val="vi-VN" w:eastAsia="ko-KR"/>
        </w:rPr>
        <w:lastRenderedPageBreak/>
        <w:t xml:space="preserve">                                                                </w:t>
      </w:r>
    </w:p>
    <w:p w:rsidR="00683F42" w:rsidRPr="00A96EFA" w:rsidRDefault="00683F42" w:rsidP="00683F42">
      <w:pPr>
        <w:spacing w:after="0" w:line="240" w:lineRule="auto"/>
        <w:ind w:firstLine="150"/>
        <w:jc w:val="both"/>
        <w:rPr>
          <w:rFonts w:ascii="Times New Roman" w:eastAsia="Batang" w:hAnsi="Times New Roman" w:cs="Times New Roman"/>
          <w:sz w:val="20"/>
          <w:szCs w:val="20"/>
          <w:lang w:eastAsia="ko-KR"/>
        </w:rPr>
      </w:pPr>
      <w:r w:rsidRPr="00A96EFA">
        <w:rPr>
          <w:rFonts w:ascii="Times New Roman" w:eastAsia="Batang" w:hAnsi="Times New Roman" w:cs="Times New Roman"/>
          <w:sz w:val="20"/>
          <w:szCs w:val="20"/>
          <w:lang w:eastAsia="ko-KR"/>
        </w:rPr>
        <w:t xml:space="preserve">Ghi chú: - Khách hàng lập khi phát sinh vay lần đầu cho từng đối tượng cụ thể </w:t>
      </w:r>
      <w:proofErr w:type="gramStart"/>
      <w:r w:rsidRPr="00A96EFA">
        <w:rPr>
          <w:rFonts w:ascii="Times New Roman" w:eastAsia="Batang" w:hAnsi="Times New Roman" w:cs="Times New Roman"/>
          <w:sz w:val="20"/>
          <w:szCs w:val="20"/>
          <w:lang w:eastAsia="ko-KR"/>
        </w:rPr>
        <w:t>theo</w:t>
      </w:r>
      <w:proofErr w:type="gramEnd"/>
      <w:r w:rsidRPr="00A96EFA">
        <w:rPr>
          <w:rFonts w:ascii="Times New Roman" w:eastAsia="Batang" w:hAnsi="Times New Roman" w:cs="Times New Roman"/>
          <w:sz w:val="20"/>
          <w:szCs w:val="20"/>
          <w:lang w:eastAsia="ko-KR"/>
        </w:rPr>
        <w:t xml:space="preserve"> quy định tại Điều </w:t>
      </w:r>
      <w:r w:rsidR="006A0E80">
        <w:rPr>
          <w:rFonts w:ascii="Times New Roman" w:eastAsia="Batang" w:hAnsi="Times New Roman" w:cs="Times New Roman"/>
          <w:sz w:val="20"/>
          <w:szCs w:val="20"/>
          <w:lang w:eastAsia="ko-KR"/>
        </w:rPr>
        <w:t>2</w:t>
      </w:r>
      <w:r w:rsidRPr="00A96EFA">
        <w:rPr>
          <w:rFonts w:ascii="Times New Roman" w:eastAsia="Batang" w:hAnsi="Times New Roman" w:cs="Times New Roman"/>
          <w:sz w:val="20"/>
          <w:szCs w:val="20"/>
          <w:lang w:eastAsia="ko-KR"/>
        </w:rPr>
        <w:t>, Quyết định số</w:t>
      </w:r>
      <w:r w:rsidR="006A0E80">
        <w:rPr>
          <w:rFonts w:ascii="Times New Roman" w:eastAsia="Batang" w:hAnsi="Times New Roman" w:cs="Times New Roman"/>
          <w:sz w:val="20"/>
          <w:szCs w:val="20"/>
          <w:lang w:eastAsia="ko-KR"/>
        </w:rPr>
        <w:t xml:space="preserve">             </w:t>
      </w:r>
      <w:r w:rsidRPr="00A96EFA">
        <w:rPr>
          <w:rFonts w:ascii="Times New Roman" w:eastAsia="Batang" w:hAnsi="Times New Roman" w:cs="Times New Roman"/>
          <w:sz w:val="20"/>
          <w:szCs w:val="20"/>
          <w:lang w:eastAsia="ko-KR"/>
        </w:rPr>
        <w:t>/2021/QĐ-UBND. Khách hàng vay nhiều lần cho 01 đối tượng thì chỉ phải lập 01 giấy đề nghị khi vay món đầu tiên.Mỗi lần phát sinh vay đối tượng mới thì khách hàng phải lập giấy đề nghị hỗ trợ lãi suất có xác nhận của UBND cấp xã.</w:t>
      </w:r>
    </w:p>
    <w:p w:rsidR="001A63F3" w:rsidRDefault="00683F42" w:rsidP="00683F42">
      <w:pPr>
        <w:spacing w:after="0" w:line="240" w:lineRule="auto"/>
        <w:jc w:val="center"/>
        <w:rPr>
          <w:rFonts w:ascii="Times New Roman" w:eastAsia="Batang" w:hAnsi="Times New Roman" w:cs="Times New Roman"/>
          <w:sz w:val="26"/>
          <w:szCs w:val="26"/>
          <w:lang w:eastAsia="ko-KR"/>
        </w:rPr>
      </w:pPr>
      <w:r w:rsidRPr="00A96EFA">
        <w:rPr>
          <w:rFonts w:ascii="Times New Roman" w:eastAsia="Batang" w:hAnsi="Times New Roman" w:cs="Times New Roman"/>
          <w:sz w:val="26"/>
          <w:szCs w:val="26"/>
          <w:lang w:eastAsia="ko-KR"/>
        </w:rPr>
        <w:tab/>
      </w:r>
      <w:r w:rsidRPr="00A96EFA">
        <w:rPr>
          <w:rFonts w:ascii="Times New Roman" w:eastAsia="Batang" w:hAnsi="Times New Roman" w:cs="Times New Roman"/>
          <w:sz w:val="26"/>
          <w:szCs w:val="26"/>
          <w:lang w:eastAsia="ko-KR"/>
        </w:rPr>
        <w:tab/>
      </w:r>
      <w:r w:rsidRPr="00A96EFA">
        <w:rPr>
          <w:rFonts w:ascii="Times New Roman" w:eastAsia="Batang" w:hAnsi="Times New Roman" w:cs="Times New Roman"/>
          <w:sz w:val="26"/>
          <w:szCs w:val="26"/>
          <w:lang w:eastAsia="ko-KR"/>
        </w:rPr>
        <w:tab/>
      </w:r>
      <w:r w:rsidRPr="00A96EFA">
        <w:rPr>
          <w:rFonts w:ascii="Times New Roman" w:eastAsia="Batang" w:hAnsi="Times New Roman" w:cs="Times New Roman"/>
          <w:sz w:val="26"/>
          <w:szCs w:val="26"/>
          <w:lang w:eastAsia="ko-KR"/>
        </w:rPr>
        <w:tab/>
      </w: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1A63F3" w:rsidRDefault="001A63F3" w:rsidP="00683F42">
      <w:pPr>
        <w:spacing w:after="0" w:line="240" w:lineRule="auto"/>
        <w:jc w:val="center"/>
        <w:rPr>
          <w:rFonts w:ascii="Times New Roman" w:eastAsia="Batang" w:hAnsi="Times New Roman" w:cs="Times New Roman"/>
          <w:sz w:val="26"/>
          <w:szCs w:val="26"/>
          <w:lang w:eastAsia="ko-KR"/>
        </w:rPr>
      </w:pPr>
    </w:p>
    <w:p w:rsidR="00683F42" w:rsidRPr="00A96EFA" w:rsidRDefault="00683F42" w:rsidP="00683F42">
      <w:pPr>
        <w:spacing w:after="0" w:line="240" w:lineRule="auto"/>
        <w:jc w:val="center"/>
        <w:rPr>
          <w:rFonts w:ascii="Times New Roman" w:eastAsia="Batang" w:hAnsi="Times New Roman" w:cs="Times New Roman"/>
          <w:b/>
          <w:i/>
          <w:sz w:val="26"/>
          <w:szCs w:val="26"/>
          <w:lang w:eastAsia="ko-KR"/>
        </w:rPr>
      </w:pPr>
      <w:r w:rsidRPr="00A96EFA">
        <w:rPr>
          <w:rFonts w:ascii="Times New Roman" w:eastAsia="Batang" w:hAnsi="Times New Roman" w:cs="Times New Roman"/>
          <w:sz w:val="26"/>
          <w:szCs w:val="26"/>
          <w:lang w:eastAsia="ko-KR"/>
        </w:rPr>
        <w:tab/>
      </w:r>
      <w:r w:rsidR="001A63F3">
        <w:rPr>
          <w:rFonts w:ascii="Times New Roman" w:eastAsia="Batang" w:hAnsi="Times New Roman" w:cs="Times New Roman"/>
          <w:sz w:val="26"/>
          <w:szCs w:val="26"/>
          <w:lang w:eastAsia="ko-KR"/>
        </w:rPr>
        <w:t xml:space="preserve">                                                        </w:t>
      </w:r>
      <w:r w:rsidRPr="00A96EFA">
        <w:rPr>
          <w:rFonts w:ascii="Times New Roman" w:eastAsia="Batang" w:hAnsi="Times New Roman" w:cs="Times New Roman"/>
          <w:b/>
          <w:bCs/>
          <w:i/>
          <w:sz w:val="26"/>
          <w:szCs w:val="26"/>
          <w:lang w:eastAsia="ko-KR"/>
        </w:rPr>
        <w:t>Mẫu: 02/HTLS</w:t>
      </w:r>
    </w:p>
    <w:p w:rsidR="00677C1F" w:rsidRPr="00A96EFA" w:rsidRDefault="00677C1F" w:rsidP="00683F42">
      <w:pPr>
        <w:spacing w:after="0" w:line="240" w:lineRule="auto"/>
        <w:rPr>
          <w:rFonts w:ascii="Times New Roman" w:eastAsia="Batang" w:hAnsi="Times New Roman" w:cs="Times New Roman"/>
          <w:b/>
          <w:i/>
          <w:sz w:val="26"/>
          <w:szCs w:val="26"/>
          <w:lang w:eastAsia="ko-KR"/>
        </w:rPr>
      </w:pPr>
    </w:p>
    <w:p w:rsidR="00683F42" w:rsidRPr="00A96EFA" w:rsidRDefault="00683F42" w:rsidP="00683F42">
      <w:pPr>
        <w:spacing w:after="0" w:line="240" w:lineRule="auto"/>
        <w:rPr>
          <w:rFonts w:ascii="Times New Roman" w:eastAsia="Batang" w:hAnsi="Times New Roman" w:cs="Times New Roman"/>
          <w:b/>
          <w:bCs/>
          <w:sz w:val="26"/>
          <w:szCs w:val="26"/>
          <w:lang w:eastAsia="ko-KR"/>
        </w:rPr>
      </w:pPr>
      <w:r w:rsidRPr="00A96EFA">
        <w:rPr>
          <w:rFonts w:ascii="Times New Roman" w:eastAsia="Batang" w:hAnsi="Times New Roman" w:cs="Times New Roman"/>
          <w:b/>
          <w:sz w:val="26"/>
          <w:szCs w:val="26"/>
          <w:lang w:eastAsia="ko-KR"/>
        </w:rPr>
        <w:t>TÊN TCTD</w:t>
      </w:r>
      <w:r w:rsidRPr="00A96EFA">
        <w:rPr>
          <w:rFonts w:ascii="Times New Roman" w:eastAsia="Batang" w:hAnsi="Times New Roman" w:cs="Times New Roman"/>
          <w:b/>
          <w:sz w:val="26"/>
          <w:szCs w:val="26"/>
          <w:lang w:eastAsia="ko-KR"/>
        </w:rPr>
        <w:tab/>
      </w:r>
      <w:r w:rsidRPr="00A96EFA">
        <w:rPr>
          <w:rFonts w:ascii="Times New Roman" w:eastAsia="Batang" w:hAnsi="Times New Roman" w:cs="Times New Roman"/>
          <w:b/>
          <w:sz w:val="26"/>
          <w:szCs w:val="26"/>
          <w:lang w:eastAsia="ko-KR"/>
        </w:rPr>
        <w:tab/>
      </w:r>
      <w:r w:rsidR="00C31385">
        <w:rPr>
          <w:rFonts w:ascii="Times New Roman" w:eastAsia="Batang" w:hAnsi="Times New Roman" w:cs="Times New Roman"/>
          <w:b/>
          <w:sz w:val="26"/>
          <w:szCs w:val="26"/>
          <w:lang w:val="vi-VN" w:eastAsia="ko-KR"/>
        </w:rPr>
        <w:t xml:space="preserve">                </w:t>
      </w:r>
      <w:r w:rsidRPr="00A96EFA">
        <w:rPr>
          <w:rFonts w:ascii="Times New Roman" w:eastAsia="Batang" w:hAnsi="Times New Roman" w:cs="Times New Roman"/>
          <w:b/>
          <w:bCs/>
          <w:sz w:val="26"/>
          <w:szCs w:val="26"/>
          <w:lang w:eastAsia="ko-KR"/>
        </w:rPr>
        <w:t xml:space="preserve">CỘNG HOÀ XÃ HỘI CHỦ NGHĨA VIỆT NAM       </w:t>
      </w:r>
    </w:p>
    <w:p w:rsidR="00683F42" w:rsidRPr="00A96EFA" w:rsidRDefault="00683F42" w:rsidP="00683F42">
      <w:pPr>
        <w:spacing w:after="0" w:line="240" w:lineRule="auto"/>
        <w:rPr>
          <w:rFonts w:ascii="Times New Roman" w:eastAsia="Batang" w:hAnsi="Times New Roman" w:cs="Times New Roman"/>
          <w:b/>
          <w:bCs/>
          <w:sz w:val="26"/>
          <w:szCs w:val="26"/>
          <w:lang w:eastAsia="ko-KR"/>
        </w:rPr>
      </w:pPr>
      <w:r w:rsidRPr="00A96EFA">
        <w:rPr>
          <w:rFonts w:ascii="Times New Roman" w:eastAsia="Batang" w:hAnsi="Times New Roman" w:cs="Times New Roman"/>
          <w:sz w:val="26"/>
          <w:szCs w:val="26"/>
          <w:lang w:eastAsia="ko-KR"/>
        </w:rPr>
        <w:t>Số.........../GXN</w:t>
      </w:r>
      <w:r w:rsidRPr="00A96EFA">
        <w:rPr>
          <w:rFonts w:ascii="Times New Roman" w:eastAsia="Batang" w:hAnsi="Times New Roman" w:cs="Times New Roman"/>
          <w:b/>
          <w:bCs/>
          <w:sz w:val="26"/>
          <w:szCs w:val="26"/>
          <w:lang w:eastAsia="ko-KR"/>
        </w:rPr>
        <w:tab/>
      </w:r>
      <w:r w:rsidRPr="00A96EFA">
        <w:rPr>
          <w:rFonts w:ascii="Times New Roman" w:eastAsia="Batang" w:hAnsi="Times New Roman" w:cs="Times New Roman"/>
          <w:b/>
          <w:bCs/>
          <w:sz w:val="26"/>
          <w:szCs w:val="26"/>
          <w:lang w:eastAsia="ko-KR"/>
        </w:rPr>
        <w:tab/>
        <w:t xml:space="preserve"> </w:t>
      </w:r>
      <w:r w:rsidR="00C31385">
        <w:rPr>
          <w:rFonts w:ascii="Times New Roman" w:eastAsia="Batang" w:hAnsi="Times New Roman" w:cs="Times New Roman"/>
          <w:b/>
          <w:bCs/>
          <w:sz w:val="26"/>
          <w:szCs w:val="26"/>
          <w:lang w:val="vi-VN" w:eastAsia="ko-KR"/>
        </w:rPr>
        <w:t xml:space="preserve">                       </w:t>
      </w:r>
      <w:r w:rsidRPr="00A96EFA">
        <w:rPr>
          <w:rFonts w:ascii="Times New Roman" w:eastAsia="Batang" w:hAnsi="Times New Roman" w:cs="Times New Roman"/>
          <w:b/>
          <w:bCs/>
          <w:sz w:val="26"/>
          <w:szCs w:val="26"/>
          <w:lang w:eastAsia="ko-KR"/>
        </w:rPr>
        <w:t xml:space="preserve">Độc lập - Tự do - Hạnh phúc </w:t>
      </w:r>
    </w:p>
    <w:p w:rsidR="00683F42" w:rsidRPr="00A96EFA" w:rsidRDefault="00696544" w:rsidP="00683F42">
      <w:pPr>
        <w:spacing w:after="0" w:line="240" w:lineRule="auto"/>
        <w:rPr>
          <w:rFonts w:ascii="Times New Roman" w:eastAsia="Batang" w:hAnsi="Times New Roman" w:cs="Times New Roman"/>
          <w:b/>
          <w:bCs/>
          <w:sz w:val="26"/>
          <w:szCs w:val="26"/>
          <w:lang w:eastAsia="ko-KR"/>
        </w:rPr>
      </w:pPr>
      <w:r>
        <w:rPr>
          <w:rFonts w:ascii="Times New Roman" w:eastAsia="Batang" w:hAnsi="Times New Roman" w:cs="Times New Roman"/>
          <w:noProof/>
          <w:sz w:val="26"/>
          <w:szCs w:val="26"/>
        </w:rPr>
        <mc:AlternateContent>
          <mc:Choice Requires="wps">
            <w:drawing>
              <wp:anchor distT="4294967291" distB="4294967291" distL="114300" distR="114300" simplePos="0" relativeHeight="251658240" behindDoc="0" locked="0" layoutInCell="1" allowOverlap="1">
                <wp:simplePos x="0" y="0"/>
                <wp:positionH relativeFrom="column">
                  <wp:posOffset>2882265</wp:posOffset>
                </wp:positionH>
                <wp:positionV relativeFrom="paragraph">
                  <wp:posOffset>3809</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6.95pt,.3pt" to="37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PLj13aAAAABQEAAA8AAABkcnMvZG93bnJldi54bWxMjk1PwzAQRO9I&#10;/AdrkbhUrdMPCoQ4FQJy64VSxHUbL0lEvE5jtw38erYnOD7NaOZlq8G16kh9aDwbmE4SUMSltw1X&#10;BrZvxfgOVIjIFlvPZOCbAqzyy4sMU+tP/ErHTayUjHBI0UAdY5dqHcqaHIaJ74gl+/S9wyjYV9r2&#10;eJJx1+pZkiy1w4blocaOnmoqvzYHZyAU77QvfkblKPmYV55m++f1CxpzfTU8PoCKNMS/Mpz1RR1y&#10;cdr5A9ugWgOLm/m9VA0sQUl8u5gK7s6o80z/t89/AQAA//8DAFBLAQItABQABgAIAAAAIQC2gziS&#10;/gAAAOEBAAATAAAAAAAAAAAAAAAAAAAAAABbQ29udGVudF9UeXBlc10ueG1sUEsBAi0AFAAGAAgA&#10;AAAhADj9If/WAAAAlAEAAAsAAAAAAAAAAAAAAAAALwEAAF9yZWxzLy5yZWxzUEsBAi0AFAAGAAgA&#10;AAAhAFb/om8cAgAANgQAAA4AAAAAAAAAAAAAAAAALgIAAGRycy9lMm9Eb2MueG1sUEsBAi0AFAAG&#10;AAgAAAAhABPLj13aAAAABQEAAA8AAAAAAAAAAAAAAAAAdgQAAGRycy9kb3ducmV2LnhtbFBLBQYA&#10;AAAABAAEAPMAAAB9BQAAAAA=&#10;"/>
            </w:pict>
          </mc:Fallback>
        </mc:AlternateContent>
      </w:r>
    </w:p>
    <w:p w:rsidR="00683F42" w:rsidRPr="00A96EFA" w:rsidRDefault="00683F42" w:rsidP="00683F42">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GIẤY XÁC NHẬN SỐ TIỀN LÃI ĐƯỢC HỖ TRỢ</w:t>
      </w:r>
    </w:p>
    <w:p w:rsidR="00683F42" w:rsidRPr="00A96EFA" w:rsidRDefault="00683F42" w:rsidP="00683F42">
      <w:pPr>
        <w:spacing w:after="0" w:line="240" w:lineRule="auto"/>
        <w:jc w:val="center"/>
        <w:rPr>
          <w:rFonts w:ascii="Times New Roman" w:eastAsia="Batang" w:hAnsi="Times New Roman" w:cs="Times New Roman"/>
          <w:i/>
          <w:sz w:val="26"/>
          <w:szCs w:val="26"/>
          <w:lang w:eastAsia="ko-KR"/>
        </w:rPr>
      </w:pPr>
      <w:proofErr w:type="gramStart"/>
      <w:r w:rsidRPr="00A96EFA">
        <w:rPr>
          <w:rFonts w:ascii="Times New Roman" w:eastAsia="Batang" w:hAnsi="Times New Roman" w:cs="Times New Roman"/>
          <w:bCs/>
          <w:i/>
          <w:sz w:val="26"/>
          <w:szCs w:val="26"/>
          <w:lang w:eastAsia="ko-KR"/>
        </w:rPr>
        <w:t>(</w:t>
      </w:r>
      <w:r w:rsidRPr="00A96EFA">
        <w:rPr>
          <w:rFonts w:ascii="Times New Roman" w:eastAsia="Batang" w:hAnsi="Times New Roman" w:cs="Times New Roman"/>
          <w:i/>
          <w:sz w:val="26"/>
          <w:szCs w:val="26"/>
          <w:lang w:eastAsia="ko-KR"/>
        </w:rPr>
        <w:t xml:space="preserve"> Ban</w:t>
      </w:r>
      <w:proofErr w:type="gramEnd"/>
      <w:r w:rsidRPr="00A96EFA">
        <w:rPr>
          <w:rFonts w:ascii="Times New Roman" w:eastAsia="Batang" w:hAnsi="Times New Roman" w:cs="Times New Roman"/>
          <w:i/>
          <w:sz w:val="26"/>
          <w:szCs w:val="26"/>
          <w:lang w:eastAsia="ko-KR"/>
        </w:rPr>
        <w:t xml:space="preserve"> hành kèm theo Quyết định số:  </w:t>
      </w:r>
      <w:r w:rsidR="005C59C6">
        <w:rPr>
          <w:rFonts w:ascii="Times New Roman" w:eastAsia="Batang" w:hAnsi="Times New Roman" w:cs="Times New Roman"/>
          <w:i/>
          <w:sz w:val="26"/>
          <w:szCs w:val="26"/>
          <w:lang w:eastAsia="ko-KR"/>
        </w:rPr>
        <w:t xml:space="preserve">  </w:t>
      </w:r>
      <w:r w:rsidRPr="00A96EFA">
        <w:rPr>
          <w:rFonts w:ascii="Times New Roman" w:eastAsia="Batang" w:hAnsi="Times New Roman" w:cs="Times New Roman"/>
          <w:i/>
          <w:sz w:val="26"/>
          <w:szCs w:val="26"/>
          <w:lang w:eastAsia="ko-KR"/>
        </w:rPr>
        <w:t xml:space="preserve"> /2021/QĐ-UBND ngày    tháng    năm 2021 của UBND tỉnh Quảng Trị)</w:t>
      </w:r>
    </w:p>
    <w:p w:rsidR="00683F42" w:rsidRPr="00A96EFA" w:rsidRDefault="00683F42" w:rsidP="00683F42">
      <w:pPr>
        <w:spacing w:after="0" w:line="240" w:lineRule="auto"/>
        <w:ind w:firstLine="426"/>
        <w:rPr>
          <w:rFonts w:ascii="Times New Roman" w:eastAsia="Batang" w:hAnsi="Times New Roman" w:cs="Times New Roman"/>
          <w:bCs/>
          <w:i/>
          <w:sz w:val="26"/>
          <w:szCs w:val="26"/>
          <w:lang w:eastAsia="ko-KR"/>
        </w:rPr>
      </w:pPr>
    </w:p>
    <w:p w:rsidR="00683F42" w:rsidRPr="00A96EFA" w:rsidRDefault="00683F42" w:rsidP="00683F42">
      <w:pPr>
        <w:spacing w:after="0" w:line="240" w:lineRule="auto"/>
        <w:ind w:firstLine="567"/>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Tên khách hàng vay vốn</w:t>
      </w:r>
      <w:proofErr w:type="gramStart"/>
      <w:r w:rsidRPr="00A96EFA">
        <w:rPr>
          <w:rFonts w:ascii="Times New Roman" w:eastAsia="Batang" w:hAnsi="Times New Roman" w:cs="Times New Roman"/>
          <w:bCs/>
          <w:sz w:val="26"/>
          <w:szCs w:val="26"/>
          <w:lang w:eastAsia="ko-KR"/>
        </w:rPr>
        <w:t>:......................................................................</w:t>
      </w:r>
      <w:proofErr w:type="gramEnd"/>
    </w:p>
    <w:p w:rsidR="00683F42" w:rsidRPr="00A96EFA" w:rsidRDefault="00683F42" w:rsidP="00683F42">
      <w:pPr>
        <w:spacing w:after="0" w:line="240" w:lineRule="auto"/>
        <w:ind w:firstLine="567"/>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Người đại diện</w:t>
      </w:r>
      <w:proofErr w:type="gramStart"/>
      <w:r w:rsidRPr="00A96EFA">
        <w:rPr>
          <w:rFonts w:ascii="Times New Roman" w:eastAsia="Batang" w:hAnsi="Times New Roman" w:cs="Times New Roman"/>
          <w:bCs/>
          <w:sz w:val="26"/>
          <w:szCs w:val="26"/>
          <w:lang w:eastAsia="ko-KR"/>
        </w:rPr>
        <w:t>:.....................................................................................</w:t>
      </w:r>
      <w:proofErr w:type="gramEnd"/>
    </w:p>
    <w:p w:rsidR="00683F42" w:rsidRPr="00A96EFA" w:rsidRDefault="00683F42" w:rsidP="00683F42">
      <w:pPr>
        <w:spacing w:after="0" w:line="240" w:lineRule="auto"/>
        <w:ind w:firstLine="567"/>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Địa chỉ</w:t>
      </w:r>
      <w:proofErr w:type="gramStart"/>
      <w:r w:rsidRPr="00A96EFA">
        <w:rPr>
          <w:rFonts w:ascii="Times New Roman" w:eastAsia="Batang" w:hAnsi="Times New Roman" w:cs="Times New Roman"/>
          <w:bCs/>
          <w:sz w:val="26"/>
          <w:szCs w:val="26"/>
          <w:lang w:eastAsia="ko-KR"/>
        </w:rPr>
        <w:t>:..................................................................................................</w:t>
      </w:r>
      <w:proofErr w:type="gramEnd"/>
    </w:p>
    <w:p w:rsidR="00683F42" w:rsidRPr="00A96EFA" w:rsidRDefault="00683F42" w:rsidP="008E1B37">
      <w:pPr>
        <w:shd w:val="clear" w:color="auto" w:fill="FFFFFF"/>
        <w:spacing w:after="0" w:line="240" w:lineRule="auto"/>
        <w:jc w:val="both"/>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 xml:space="preserve">Ngân hàng và khách hàng xác nhận số lãi tiền vay Khách hàng được hỗ trợ từ nguồn vốn </w:t>
      </w:r>
      <w:r w:rsidRPr="00A96EFA">
        <w:rPr>
          <w:rFonts w:ascii="Times New Roman" w:eastAsia="Batang" w:hAnsi="Times New Roman" w:cs="Times New Roman"/>
          <w:sz w:val="26"/>
          <w:szCs w:val="26"/>
          <w:lang w:eastAsia="ko-KR"/>
        </w:rPr>
        <w:t>Chương trình MTQG xây dựng nông thôn mới</w:t>
      </w:r>
      <w:r w:rsidRPr="00A96EFA">
        <w:rPr>
          <w:rFonts w:ascii="Times New Roman" w:eastAsia="Batang" w:hAnsi="Times New Roman" w:cs="Times New Roman"/>
          <w:bCs/>
          <w:sz w:val="26"/>
          <w:szCs w:val="26"/>
          <w:lang w:eastAsia="ko-KR"/>
        </w:rPr>
        <w:t>theo</w:t>
      </w:r>
      <w:r w:rsidRPr="00A96EFA">
        <w:rPr>
          <w:rFonts w:ascii="Times New Roman" w:eastAsia="Batang" w:hAnsi="Times New Roman" w:cs="Times New Roman"/>
          <w:sz w:val="26"/>
          <w:szCs w:val="26"/>
          <w:lang w:eastAsia="ko-KR"/>
        </w:rPr>
        <w:t xml:space="preserve">Quyết định số …../2021/QĐ-UBND ngày …./…/2021của UBND tỉnh Quảng Trị ban hành </w:t>
      </w:r>
      <w:r w:rsidR="008E1B37" w:rsidRPr="00A96EFA">
        <w:rPr>
          <w:rFonts w:ascii="Times New Roman" w:hAnsi="Times New Roman" w:cs="Times New Roman"/>
          <w:color w:val="000000"/>
          <w:sz w:val="26"/>
          <w:szCs w:val="26"/>
        </w:rPr>
        <w:t>Quy định về thực hiện chính sách hỗ trợ lãi suất vốn vay phát triển sản xuất, kinh doanh và chuyển đổi sinh kế trên địa bàn tỉnh Quảng Trị giai đoạn 2022- 2025,</w:t>
      </w:r>
      <w:r w:rsidRPr="00A96EFA">
        <w:rPr>
          <w:rFonts w:ascii="Times New Roman" w:eastAsia="Batang" w:hAnsi="Times New Roman" w:cs="Times New Roman"/>
          <w:bCs/>
          <w:sz w:val="26"/>
          <w:szCs w:val="26"/>
          <w:lang w:eastAsia="ko-KR"/>
        </w:rPr>
        <w:t xml:space="preserve">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37"/>
        <w:gridCol w:w="1307"/>
        <w:gridCol w:w="1347"/>
        <w:gridCol w:w="1289"/>
        <w:gridCol w:w="1315"/>
        <w:gridCol w:w="1346"/>
      </w:tblGrid>
      <w:tr w:rsidR="00683F42" w:rsidRPr="00A96EFA" w:rsidTr="00634B64">
        <w:tc>
          <w:tcPr>
            <w:tcW w:w="528"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TT</w:t>
            </w:r>
          </w:p>
        </w:tc>
        <w:tc>
          <w:tcPr>
            <w:tcW w:w="1960"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Số khế ước vay hoặc HĐTD/ ngày phát sinh món vay</w:t>
            </w:r>
          </w:p>
        </w:tc>
        <w:tc>
          <w:tcPr>
            <w:tcW w:w="1367"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Dư nợ khoản vay được hỗ trợ lãi suất đến ngày thu lãi</w:t>
            </w:r>
          </w:p>
        </w:tc>
        <w:tc>
          <w:tcPr>
            <w:tcW w:w="1367"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Mức lãi suất được hỗ trợ</w:t>
            </w:r>
          </w:p>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(%/năm)</w:t>
            </w:r>
          </w:p>
        </w:tc>
        <w:tc>
          <w:tcPr>
            <w:tcW w:w="1367"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Thời hạn được hỗ trợ lãi suất của món vay</w:t>
            </w:r>
          </w:p>
        </w:tc>
        <w:tc>
          <w:tcPr>
            <w:tcW w:w="1368"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Tổng số tiền lãi theo HĐTD mà TCTD đã thu của khách hàng</w:t>
            </w:r>
          </w:p>
        </w:tc>
        <w:tc>
          <w:tcPr>
            <w:tcW w:w="1368"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Tổng số tiền lãi khách hàng được hỗ trợ từ nguồn XDNTM</w:t>
            </w:r>
          </w:p>
        </w:tc>
      </w:tr>
      <w:tr w:rsidR="00683F42" w:rsidRPr="00A96EFA" w:rsidTr="00634B64">
        <w:tc>
          <w:tcPr>
            <w:tcW w:w="528"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1</w:t>
            </w:r>
          </w:p>
        </w:tc>
        <w:tc>
          <w:tcPr>
            <w:tcW w:w="1960"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2</w:t>
            </w:r>
          </w:p>
        </w:tc>
        <w:tc>
          <w:tcPr>
            <w:tcW w:w="1367"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3</w:t>
            </w:r>
          </w:p>
        </w:tc>
        <w:tc>
          <w:tcPr>
            <w:tcW w:w="1367"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4</w:t>
            </w:r>
          </w:p>
        </w:tc>
        <w:tc>
          <w:tcPr>
            <w:tcW w:w="1367"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5</w:t>
            </w:r>
          </w:p>
        </w:tc>
        <w:tc>
          <w:tcPr>
            <w:tcW w:w="1368"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6</w:t>
            </w:r>
          </w:p>
        </w:tc>
        <w:tc>
          <w:tcPr>
            <w:tcW w:w="1368" w:type="dxa"/>
            <w:vAlign w:val="center"/>
          </w:tcPr>
          <w:p w:rsidR="00683F42" w:rsidRPr="00A96EFA" w:rsidRDefault="00683F42" w:rsidP="00634B64">
            <w:pPr>
              <w:spacing w:after="0" w:line="240" w:lineRule="auto"/>
              <w:jc w:val="center"/>
              <w:rPr>
                <w:rFonts w:ascii="Times New Roman" w:eastAsia="Batang" w:hAnsi="Times New Roman" w:cs="Times New Roman"/>
                <w:bCs/>
                <w:i/>
                <w:sz w:val="26"/>
                <w:szCs w:val="26"/>
                <w:lang w:eastAsia="ko-KR"/>
              </w:rPr>
            </w:pPr>
            <w:r w:rsidRPr="00A96EFA">
              <w:rPr>
                <w:rFonts w:ascii="Times New Roman" w:eastAsia="Batang" w:hAnsi="Times New Roman" w:cs="Times New Roman"/>
                <w:bCs/>
                <w:i/>
                <w:sz w:val="26"/>
                <w:szCs w:val="26"/>
                <w:lang w:eastAsia="ko-KR"/>
              </w:rPr>
              <w:t>7</w:t>
            </w:r>
          </w:p>
        </w:tc>
      </w:tr>
      <w:tr w:rsidR="00683F42" w:rsidRPr="00A96EFA" w:rsidTr="00634B64">
        <w:tc>
          <w:tcPr>
            <w:tcW w:w="528"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960"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7"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7"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7"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8"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8"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r>
      <w:tr w:rsidR="00683F42" w:rsidRPr="00A96EFA" w:rsidTr="00634B64">
        <w:tc>
          <w:tcPr>
            <w:tcW w:w="528"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960" w:type="dxa"/>
            <w:vAlign w:val="center"/>
          </w:tcPr>
          <w:p w:rsidR="00683F42" w:rsidRPr="00A96EFA" w:rsidRDefault="00683F42" w:rsidP="00634B64">
            <w:pPr>
              <w:spacing w:after="0" w:line="240" w:lineRule="auto"/>
              <w:jc w:val="center"/>
              <w:rPr>
                <w:rFonts w:ascii="Times New Roman" w:eastAsia="Batang" w:hAnsi="Times New Roman" w:cs="Times New Roman"/>
                <w:b/>
                <w:bCs/>
                <w:sz w:val="26"/>
                <w:szCs w:val="26"/>
                <w:lang w:eastAsia="ko-KR"/>
              </w:rPr>
            </w:pPr>
            <w:r w:rsidRPr="00A96EFA">
              <w:rPr>
                <w:rFonts w:ascii="Times New Roman" w:eastAsia="Batang" w:hAnsi="Times New Roman" w:cs="Times New Roman"/>
                <w:b/>
                <w:bCs/>
                <w:sz w:val="26"/>
                <w:szCs w:val="26"/>
                <w:lang w:eastAsia="ko-KR"/>
              </w:rPr>
              <w:t>Tổng cộng</w:t>
            </w:r>
          </w:p>
        </w:tc>
        <w:tc>
          <w:tcPr>
            <w:tcW w:w="1367"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7"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7"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8"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c>
          <w:tcPr>
            <w:tcW w:w="1368" w:type="dxa"/>
          </w:tcPr>
          <w:p w:rsidR="00683F42" w:rsidRPr="00A96EFA" w:rsidRDefault="00683F42" w:rsidP="00634B64">
            <w:pPr>
              <w:spacing w:after="0" w:line="240" w:lineRule="auto"/>
              <w:rPr>
                <w:rFonts w:ascii="Times New Roman" w:eastAsia="Batang" w:hAnsi="Times New Roman" w:cs="Times New Roman"/>
                <w:bCs/>
                <w:sz w:val="26"/>
                <w:szCs w:val="26"/>
                <w:lang w:eastAsia="ko-KR"/>
              </w:rPr>
            </w:pPr>
          </w:p>
        </w:tc>
      </w:tr>
    </w:tbl>
    <w:p w:rsidR="00683F42" w:rsidRPr="00A96EFA" w:rsidRDefault="00683F42" w:rsidP="00683F42">
      <w:pPr>
        <w:spacing w:after="0" w:line="240" w:lineRule="auto"/>
        <w:ind w:firstLine="567"/>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 xml:space="preserve">Tổng số tiền lãi phải/được hỗ trợ chi khách hàng (dòng tổng </w:t>
      </w:r>
      <w:proofErr w:type="gramStart"/>
      <w:r w:rsidRPr="00A96EFA">
        <w:rPr>
          <w:rFonts w:ascii="Times New Roman" w:eastAsia="Batang" w:hAnsi="Times New Roman" w:cs="Times New Roman"/>
          <w:bCs/>
          <w:sz w:val="26"/>
          <w:szCs w:val="26"/>
          <w:lang w:eastAsia="ko-KR"/>
        </w:rPr>
        <w:t>cộng ,</w:t>
      </w:r>
      <w:proofErr w:type="gramEnd"/>
      <w:r w:rsidRPr="00A96EFA">
        <w:rPr>
          <w:rFonts w:ascii="Times New Roman" w:eastAsia="Batang" w:hAnsi="Times New Roman" w:cs="Times New Roman"/>
          <w:bCs/>
          <w:sz w:val="26"/>
          <w:szCs w:val="26"/>
          <w:lang w:eastAsia="ko-KR"/>
        </w:rPr>
        <w:t xml:space="preserve"> cột 7)</w:t>
      </w:r>
      <w:r w:rsidR="00374C69" w:rsidRPr="00A96EFA">
        <w:rPr>
          <w:rFonts w:ascii="Times New Roman" w:eastAsia="Batang" w:hAnsi="Times New Roman" w:cs="Times New Roman"/>
          <w:bCs/>
          <w:sz w:val="26"/>
          <w:szCs w:val="26"/>
          <w:lang w:eastAsia="ko-KR"/>
        </w:rPr>
        <w:t>.......</w:t>
      </w:r>
    </w:p>
    <w:p w:rsidR="00683F42" w:rsidRPr="00A96EFA" w:rsidRDefault="00683F42" w:rsidP="00683F42">
      <w:pPr>
        <w:spacing w:after="0" w:line="240" w:lineRule="auto"/>
        <w:ind w:firstLine="567"/>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Bằng chữ</w:t>
      </w:r>
      <w:proofErr w:type="gramStart"/>
      <w:r w:rsidRPr="00A96EFA">
        <w:rPr>
          <w:rFonts w:ascii="Times New Roman" w:eastAsia="Batang" w:hAnsi="Times New Roman" w:cs="Times New Roman"/>
          <w:bCs/>
          <w:sz w:val="26"/>
          <w:szCs w:val="26"/>
          <w:lang w:eastAsia="ko-KR"/>
        </w:rPr>
        <w:t>:................................................................................</w:t>
      </w:r>
      <w:r w:rsidR="00374C69" w:rsidRPr="00A96EFA">
        <w:rPr>
          <w:rFonts w:ascii="Times New Roman" w:eastAsia="Batang" w:hAnsi="Times New Roman" w:cs="Times New Roman"/>
          <w:bCs/>
          <w:sz w:val="26"/>
          <w:szCs w:val="26"/>
          <w:lang w:eastAsia="ko-KR"/>
        </w:rPr>
        <w:t>............................</w:t>
      </w:r>
      <w:proofErr w:type="gramEnd"/>
    </w:p>
    <w:p w:rsidR="00683F42" w:rsidRPr="00A96EFA" w:rsidRDefault="00683F42" w:rsidP="00683F42">
      <w:pPr>
        <w:spacing w:after="0" w:line="240" w:lineRule="auto"/>
        <w:ind w:firstLine="567"/>
        <w:jc w:val="both"/>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Hai bên xác nhận, số tiền lãi được hỗ trợ nêu trên để khách hàng làm cơ sở nhận tiền từ Phòng NN &amp;PTNT huyện hoặc Phòng Kinh tế thành phố, thị xã và khách hàng xác định và chi trả tiền hỗ trợ lãi suất.</w:t>
      </w:r>
    </w:p>
    <w:p w:rsidR="00683F42" w:rsidRPr="00A96EFA" w:rsidRDefault="00683F42" w:rsidP="00683F42">
      <w:pPr>
        <w:spacing w:after="0" w:line="240" w:lineRule="auto"/>
        <w:ind w:firstLine="567"/>
        <w:jc w:val="both"/>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Giấy xác nhận được lập 03 bản: Khách hàng giữ 01 bản; TCTD giữ 01 bản và gửi Phòng NN &amp;PTNT huyện hoặc Phòng Kinh tế thành phố, thị xã01 bản (TCTD gửi kèm danh sách chi tiết số tiền lãi đã thu của khách hàng theo mẫu 03/NTM cho Phòng NN &amp;PTNT huyện hoặc Phòng Kinh tế thành phố, thị xã).</w:t>
      </w:r>
    </w:p>
    <w:p w:rsidR="00683F42" w:rsidRPr="00A96EFA" w:rsidRDefault="00683F42" w:rsidP="00683F42">
      <w:pPr>
        <w:spacing w:after="0" w:line="240" w:lineRule="auto"/>
        <w:ind w:firstLine="567"/>
        <w:jc w:val="both"/>
        <w:rPr>
          <w:rFonts w:ascii="Times New Roman" w:eastAsia="Batang" w:hAnsi="Times New Roman" w:cs="Times New Roman"/>
          <w:bCs/>
          <w:sz w:val="26"/>
          <w:szCs w:val="26"/>
          <w:lang w:eastAsia="ko-KR"/>
        </w:rPr>
      </w:pPr>
      <w:r w:rsidRPr="00A96EFA">
        <w:rPr>
          <w:rFonts w:ascii="Times New Roman" w:eastAsia="Batang" w:hAnsi="Times New Roman" w:cs="Times New Roman"/>
          <w:bCs/>
          <w:sz w:val="26"/>
          <w:szCs w:val="26"/>
          <w:lang w:eastAsia="ko-KR"/>
        </w:rPr>
        <w:t>Ngày ...tháng...năm 202....</w:t>
      </w:r>
    </w:p>
    <w:p w:rsidR="00EF65B0" w:rsidRPr="00A96EFA" w:rsidRDefault="00EF65B0" w:rsidP="00683F42">
      <w:pPr>
        <w:spacing w:after="0" w:line="240" w:lineRule="auto"/>
        <w:rPr>
          <w:rFonts w:ascii="Times New Roman" w:eastAsia="Batang" w:hAnsi="Times New Roman" w:cs="Times New Roman"/>
          <w:b/>
          <w:bCs/>
          <w:sz w:val="26"/>
          <w:szCs w:val="26"/>
          <w:lang w:eastAsia="ko-KR"/>
        </w:rPr>
      </w:pPr>
    </w:p>
    <w:p w:rsidR="00683F42" w:rsidRPr="00A96EFA" w:rsidRDefault="00E7485F" w:rsidP="00683F42">
      <w:pPr>
        <w:spacing w:after="0" w:line="240" w:lineRule="auto"/>
        <w:rPr>
          <w:rFonts w:ascii="Times New Roman" w:eastAsia="Batang" w:hAnsi="Times New Roman" w:cs="Times New Roman"/>
          <w:bCs/>
          <w:sz w:val="26"/>
          <w:szCs w:val="26"/>
          <w:lang w:eastAsia="ko-KR"/>
        </w:rPr>
      </w:pPr>
      <w:r>
        <w:rPr>
          <w:rFonts w:ascii="Times New Roman" w:eastAsia="Batang" w:hAnsi="Times New Roman" w:cs="Times New Roman"/>
          <w:b/>
          <w:bCs/>
          <w:sz w:val="26"/>
          <w:szCs w:val="26"/>
          <w:lang w:eastAsia="ko-KR"/>
        </w:rPr>
        <w:t xml:space="preserve">         </w:t>
      </w:r>
      <w:r w:rsidR="00683F42" w:rsidRPr="00A96EFA">
        <w:rPr>
          <w:rFonts w:ascii="Times New Roman" w:eastAsia="Batang" w:hAnsi="Times New Roman" w:cs="Times New Roman"/>
          <w:b/>
          <w:bCs/>
          <w:sz w:val="26"/>
          <w:szCs w:val="26"/>
          <w:lang w:eastAsia="ko-KR"/>
        </w:rPr>
        <w:t xml:space="preserve">Khách hàng </w:t>
      </w:r>
      <w:r w:rsidR="00683F42" w:rsidRPr="00A96EFA">
        <w:rPr>
          <w:rFonts w:ascii="Times New Roman" w:eastAsia="Batang" w:hAnsi="Times New Roman" w:cs="Times New Roman"/>
          <w:b/>
          <w:bCs/>
          <w:sz w:val="26"/>
          <w:szCs w:val="26"/>
          <w:lang w:eastAsia="ko-KR"/>
        </w:rPr>
        <w:tab/>
      </w:r>
      <w:r>
        <w:rPr>
          <w:rFonts w:ascii="Times New Roman" w:eastAsia="Batang" w:hAnsi="Times New Roman" w:cs="Times New Roman"/>
          <w:b/>
          <w:bCs/>
          <w:sz w:val="26"/>
          <w:szCs w:val="26"/>
          <w:lang w:eastAsia="ko-KR"/>
        </w:rPr>
        <w:t xml:space="preserve">                                     </w:t>
      </w:r>
      <w:r w:rsidR="00683F42" w:rsidRPr="00A96EFA">
        <w:rPr>
          <w:rFonts w:ascii="Times New Roman" w:eastAsia="Batang" w:hAnsi="Times New Roman" w:cs="Times New Roman"/>
          <w:b/>
          <w:bCs/>
          <w:sz w:val="26"/>
          <w:szCs w:val="26"/>
          <w:lang w:eastAsia="ko-KR"/>
        </w:rPr>
        <w:t>ĐẠI DIỆN NGÂN HÀNG CHO VAY</w:t>
      </w:r>
    </w:p>
    <w:p w:rsidR="00683F42" w:rsidRPr="00A96EFA" w:rsidRDefault="00683F42" w:rsidP="00683F42">
      <w:pPr>
        <w:spacing w:after="0" w:line="240" w:lineRule="auto"/>
        <w:rPr>
          <w:rFonts w:ascii="Times New Roman" w:eastAsia="Batang" w:hAnsi="Times New Roman" w:cs="Times New Roman"/>
          <w:b/>
          <w:bCs/>
          <w:sz w:val="26"/>
          <w:szCs w:val="26"/>
          <w:lang w:eastAsia="ko-KR"/>
        </w:rPr>
      </w:pPr>
      <w:r w:rsidRPr="00A96EFA">
        <w:rPr>
          <w:rFonts w:ascii="Times New Roman" w:eastAsia="Batang" w:hAnsi="Times New Roman" w:cs="Times New Roman"/>
          <w:bCs/>
          <w:i/>
          <w:sz w:val="26"/>
          <w:szCs w:val="26"/>
          <w:lang w:eastAsia="ko-KR"/>
        </w:rPr>
        <w:t>(Ký, đóng dấu/nếu có)</w:t>
      </w:r>
      <w:r w:rsidR="00E7485F">
        <w:rPr>
          <w:rFonts w:ascii="Times New Roman" w:eastAsia="Batang" w:hAnsi="Times New Roman" w:cs="Times New Roman"/>
          <w:bCs/>
          <w:i/>
          <w:sz w:val="26"/>
          <w:szCs w:val="26"/>
          <w:lang w:eastAsia="ko-KR"/>
        </w:rPr>
        <w:t xml:space="preserve">                             </w:t>
      </w:r>
      <w:r w:rsidRPr="00A96EFA">
        <w:rPr>
          <w:rFonts w:ascii="Times New Roman" w:eastAsia="Batang" w:hAnsi="Times New Roman" w:cs="Times New Roman"/>
          <w:b/>
          <w:bCs/>
          <w:sz w:val="26"/>
          <w:szCs w:val="26"/>
          <w:lang w:eastAsia="ko-KR"/>
        </w:rPr>
        <w:t>Lập biểu</w:t>
      </w:r>
      <w:r w:rsidRPr="00A96EFA">
        <w:rPr>
          <w:rFonts w:ascii="Times New Roman" w:eastAsia="Batang" w:hAnsi="Times New Roman" w:cs="Times New Roman"/>
          <w:b/>
          <w:bCs/>
          <w:sz w:val="26"/>
          <w:szCs w:val="26"/>
          <w:lang w:eastAsia="ko-KR"/>
        </w:rPr>
        <w:tab/>
      </w:r>
      <w:r w:rsidR="00E7485F">
        <w:rPr>
          <w:rFonts w:ascii="Times New Roman" w:eastAsia="Batang" w:hAnsi="Times New Roman" w:cs="Times New Roman"/>
          <w:b/>
          <w:bCs/>
          <w:sz w:val="26"/>
          <w:szCs w:val="26"/>
          <w:lang w:eastAsia="ko-KR"/>
        </w:rPr>
        <w:t xml:space="preserve">   </w:t>
      </w:r>
      <w:r w:rsidRPr="00A96EFA">
        <w:rPr>
          <w:rFonts w:ascii="Times New Roman" w:eastAsia="Batang" w:hAnsi="Times New Roman" w:cs="Times New Roman"/>
          <w:b/>
          <w:bCs/>
          <w:sz w:val="26"/>
          <w:szCs w:val="26"/>
          <w:lang w:eastAsia="ko-KR"/>
        </w:rPr>
        <w:t xml:space="preserve">Kiểm soát </w:t>
      </w:r>
      <w:r w:rsidR="00E7485F">
        <w:rPr>
          <w:rFonts w:ascii="Times New Roman" w:eastAsia="Batang" w:hAnsi="Times New Roman" w:cs="Times New Roman"/>
          <w:b/>
          <w:bCs/>
          <w:sz w:val="26"/>
          <w:szCs w:val="26"/>
          <w:lang w:eastAsia="ko-KR"/>
        </w:rPr>
        <w:t xml:space="preserve">       </w:t>
      </w:r>
      <w:r w:rsidRPr="00A96EFA">
        <w:rPr>
          <w:rFonts w:ascii="Times New Roman" w:eastAsia="Batang" w:hAnsi="Times New Roman" w:cs="Times New Roman"/>
          <w:b/>
          <w:bCs/>
          <w:sz w:val="26"/>
          <w:szCs w:val="26"/>
          <w:lang w:eastAsia="ko-KR"/>
        </w:rPr>
        <w:t>Giám đốc</w:t>
      </w:r>
    </w:p>
    <w:p w:rsidR="00E7485F" w:rsidRDefault="00E7485F" w:rsidP="00EF65B0">
      <w:pPr>
        <w:spacing w:after="0" w:line="240" w:lineRule="auto"/>
        <w:rPr>
          <w:rFonts w:ascii="Times New Roman" w:eastAsia="Batang" w:hAnsi="Times New Roman" w:cs="Times New Roman"/>
          <w:bCs/>
          <w:i/>
          <w:sz w:val="26"/>
          <w:szCs w:val="26"/>
          <w:lang w:eastAsia="ko-KR"/>
        </w:rPr>
      </w:pPr>
    </w:p>
    <w:p w:rsidR="00E7485F" w:rsidRDefault="00E7485F" w:rsidP="00EF65B0">
      <w:pPr>
        <w:spacing w:after="0" w:line="240" w:lineRule="auto"/>
        <w:rPr>
          <w:rFonts w:ascii="Times New Roman" w:eastAsia="Batang" w:hAnsi="Times New Roman" w:cs="Times New Roman"/>
          <w:bCs/>
          <w:i/>
          <w:sz w:val="26"/>
          <w:szCs w:val="26"/>
          <w:lang w:eastAsia="ko-KR"/>
        </w:rPr>
      </w:pPr>
    </w:p>
    <w:p w:rsidR="00E7485F" w:rsidRDefault="00E7485F" w:rsidP="00EF65B0">
      <w:pPr>
        <w:spacing w:after="0" w:line="240" w:lineRule="auto"/>
        <w:rPr>
          <w:rFonts w:ascii="Times New Roman" w:eastAsia="Batang" w:hAnsi="Times New Roman" w:cs="Times New Roman"/>
          <w:bCs/>
          <w:i/>
          <w:sz w:val="26"/>
          <w:szCs w:val="26"/>
          <w:lang w:eastAsia="ko-KR"/>
        </w:rPr>
      </w:pPr>
    </w:p>
    <w:p w:rsidR="00683F42" w:rsidRPr="00A96EFA" w:rsidRDefault="006A0E80" w:rsidP="00EF65B0">
      <w:pPr>
        <w:spacing w:after="0" w:line="240" w:lineRule="auto"/>
        <w:rPr>
          <w:rFonts w:ascii="Times New Roman" w:eastAsia="Batang" w:hAnsi="Times New Roman" w:cs="Times New Roman"/>
          <w:bCs/>
          <w:sz w:val="26"/>
          <w:szCs w:val="26"/>
          <w:lang w:eastAsia="ko-KR"/>
        </w:rPr>
      </w:pPr>
      <w:r>
        <w:rPr>
          <w:rFonts w:ascii="Times New Roman" w:eastAsia="Batang" w:hAnsi="Times New Roman" w:cs="Times New Roman"/>
          <w:bCs/>
          <w:i/>
          <w:sz w:val="26"/>
          <w:szCs w:val="26"/>
          <w:lang w:eastAsia="ko-KR"/>
        </w:rPr>
        <w:t xml:space="preserve">    </w:t>
      </w:r>
      <w:r w:rsidR="00683F42" w:rsidRPr="00A96EFA">
        <w:rPr>
          <w:rFonts w:ascii="Times New Roman" w:eastAsia="Batang" w:hAnsi="Times New Roman" w:cs="Times New Roman"/>
          <w:bCs/>
          <w:i/>
          <w:sz w:val="26"/>
          <w:szCs w:val="26"/>
          <w:lang w:eastAsia="ko-KR"/>
        </w:rPr>
        <w:t xml:space="preserve">(Ký, ghi rõ họ tên) </w:t>
      </w:r>
      <w:r w:rsidR="00E7485F">
        <w:rPr>
          <w:rFonts w:ascii="Times New Roman" w:eastAsia="Batang" w:hAnsi="Times New Roman" w:cs="Times New Roman"/>
          <w:bCs/>
          <w:i/>
          <w:sz w:val="26"/>
          <w:szCs w:val="26"/>
          <w:lang w:eastAsia="ko-KR"/>
        </w:rPr>
        <w:t xml:space="preserve">                                                      </w:t>
      </w:r>
      <w:r w:rsidR="00683F42" w:rsidRPr="00A96EFA">
        <w:rPr>
          <w:rFonts w:ascii="Times New Roman" w:eastAsia="Batang" w:hAnsi="Times New Roman" w:cs="Times New Roman"/>
          <w:bCs/>
          <w:i/>
          <w:sz w:val="26"/>
          <w:szCs w:val="26"/>
          <w:lang w:eastAsia="ko-KR"/>
        </w:rPr>
        <w:t xml:space="preserve"> (Ký, ghi rõ họ tên)</w:t>
      </w:r>
    </w:p>
    <w:p w:rsidR="00683F42" w:rsidRPr="00A96EFA" w:rsidRDefault="00683F42" w:rsidP="008E1B37">
      <w:pPr>
        <w:spacing w:after="0" w:line="240" w:lineRule="auto"/>
        <w:jc w:val="right"/>
        <w:rPr>
          <w:rFonts w:ascii="Times New Roman" w:eastAsia="Batang" w:hAnsi="Times New Roman" w:cs="Times New Roman"/>
          <w:b/>
          <w:bCs/>
          <w:i/>
          <w:sz w:val="26"/>
          <w:szCs w:val="26"/>
          <w:lang w:eastAsia="ko-KR"/>
        </w:rPr>
      </w:pPr>
      <w:proofErr w:type="gramStart"/>
      <w:r w:rsidRPr="00A96EFA">
        <w:rPr>
          <w:rFonts w:ascii="Times New Roman" w:eastAsia="Batang" w:hAnsi="Times New Roman" w:cs="Times New Roman"/>
          <w:b/>
          <w:bCs/>
          <w:i/>
          <w:sz w:val="26"/>
          <w:szCs w:val="26"/>
          <w:lang w:eastAsia="ko-KR"/>
        </w:rPr>
        <w:lastRenderedPageBreak/>
        <w:t>Mẫu :</w:t>
      </w:r>
      <w:proofErr w:type="gramEnd"/>
      <w:r w:rsidRPr="00A96EFA">
        <w:rPr>
          <w:rFonts w:ascii="Times New Roman" w:eastAsia="Batang" w:hAnsi="Times New Roman" w:cs="Times New Roman"/>
          <w:b/>
          <w:bCs/>
          <w:i/>
          <w:sz w:val="26"/>
          <w:szCs w:val="26"/>
          <w:lang w:eastAsia="ko-KR"/>
        </w:rPr>
        <w:t xml:space="preserve"> </w:t>
      </w:r>
      <w:r w:rsidR="006D5A53" w:rsidRPr="00A96EFA">
        <w:rPr>
          <w:rFonts w:ascii="Times New Roman" w:eastAsia="Batang" w:hAnsi="Times New Roman" w:cs="Times New Roman"/>
          <w:b/>
          <w:bCs/>
          <w:i/>
          <w:sz w:val="26"/>
          <w:szCs w:val="26"/>
          <w:lang w:eastAsia="ko-KR"/>
        </w:rPr>
        <w:t>0</w:t>
      </w:r>
      <w:r w:rsidRPr="00A96EFA">
        <w:rPr>
          <w:rFonts w:ascii="Times New Roman" w:eastAsia="Batang" w:hAnsi="Times New Roman" w:cs="Times New Roman"/>
          <w:b/>
          <w:bCs/>
          <w:i/>
          <w:sz w:val="26"/>
          <w:szCs w:val="26"/>
          <w:lang w:eastAsia="ko-KR"/>
        </w:rPr>
        <w:t>3/HTLS</w:t>
      </w:r>
    </w:p>
    <w:p w:rsidR="00683F42" w:rsidRPr="00A96EFA" w:rsidRDefault="00683F42" w:rsidP="00683F42">
      <w:pPr>
        <w:spacing w:after="0" w:line="240" w:lineRule="auto"/>
        <w:rPr>
          <w:rFonts w:ascii="Times New Roman" w:eastAsia="Batang" w:hAnsi="Times New Roman" w:cs="Times New Roman"/>
          <w:b/>
          <w:sz w:val="26"/>
          <w:szCs w:val="26"/>
          <w:lang w:eastAsia="ko-KR"/>
        </w:rPr>
      </w:pPr>
    </w:p>
    <w:p w:rsidR="00683F42" w:rsidRPr="00A96EFA" w:rsidRDefault="00683F42" w:rsidP="00683F42">
      <w:pPr>
        <w:spacing w:after="0" w:line="240" w:lineRule="auto"/>
        <w:rPr>
          <w:rFonts w:ascii="Times New Roman" w:eastAsia="Batang" w:hAnsi="Times New Roman" w:cs="Times New Roman"/>
          <w:b/>
          <w:bCs/>
          <w:sz w:val="26"/>
          <w:szCs w:val="26"/>
          <w:lang w:eastAsia="ko-KR"/>
        </w:rPr>
      </w:pPr>
      <w:r w:rsidRPr="00A96EFA">
        <w:rPr>
          <w:rFonts w:ascii="Times New Roman" w:eastAsia="Batang" w:hAnsi="Times New Roman" w:cs="Times New Roman"/>
          <w:b/>
          <w:sz w:val="28"/>
          <w:szCs w:val="28"/>
          <w:lang w:eastAsia="ko-KR"/>
        </w:rPr>
        <w:t>TÊN TCTD</w:t>
      </w:r>
      <w:r w:rsidRPr="00A96EFA">
        <w:rPr>
          <w:rFonts w:ascii="Times New Roman" w:eastAsia="Batang" w:hAnsi="Times New Roman" w:cs="Times New Roman"/>
          <w:b/>
          <w:sz w:val="28"/>
          <w:szCs w:val="28"/>
          <w:lang w:eastAsia="ko-KR"/>
        </w:rPr>
        <w:tab/>
      </w:r>
      <w:r w:rsidRPr="00A96EFA">
        <w:rPr>
          <w:rFonts w:ascii="Times New Roman" w:eastAsia="Batang" w:hAnsi="Times New Roman" w:cs="Times New Roman"/>
          <w:b/>
          <w:sz w:val="28"/>
          <w:szCs w:val="28"/>
          <w:lang w:eastAsia="ko-KR"/>
        </w:rPr>
        <w:tab/>
      </w:r>
      <w:r w:rsidR="006A0E80">
        <w:rPr>
          <w:rFonts w:ascii="Times New Roman" w:eastAsia="Batang" w:hAnsi="Times New Roman" w:cs="Times New Roman"/>
          <w:b/>
          <w:sz w:val="28"/>
          <w:szCs w:val="28"/>
          <w:lang w:eastAsia="ko-KR"/>
        </w:rPr>
        <w:t xml:space="preserve">               </w:t>
      </w:r>
      <w:r w:rsidRPr="00A96EFA">
        <w:rPr>
          <w:rFonts w:ascii="Times New Roman" w:eastAsia="Batang" w:hAnsi="Times New Roman" w:cs="Times New Roman"/>
          <w:b/>
          <w:bCs/>
          <w:sz w:val="26"/>
          <w:szCs w:val="26"/>
          <w:lang w:eastAsia="ko-KR"/>
        </w:rPr>
        <w:t xml:space="preserve">CỘNG HOÀ XÃ HỘI CHỦ NGHĨA VIỆT NAM       </w:t>
      </w:r>
    </w:p>
    <w:p w:rsidR="00683F42" w:rsidRPr="00A96EFA" w:rsidRDefault="006A0E80" w:rsidP="00683F42">
      <w:pPr>
        <w:spacing w:after="0" w:line="240" w:lineRule="auto"/>
        <w:rPr>
          <w:rFonts w:ascii="Times New Roman" w:eastAsia="Batang" w:hAnsi="Times New Roman" w:cs="Times New Roman"/>
          <w:b/>
          <w:bCs/>
          <w:sz w:val="28"/>
          <w:szCs w:val="26"/>
          <w:lang w:eastAsia="ko-KR"/>
        </w:rPr>
      </w:pPr>
      <w:r>
        <w:rPr>
          <w:rFonts w:ascii="Times New Roman" w:eastAsia="Batang" w:hAnsi="Times New Roman" w:cs="Times New Roman"/>
          <w:b/>
          <w:bCs/>
          <w:noProof/>
          <w:sz w:val="28"/>
          <w:szCs w:val="26"/>
        </w:rPr>
        <mc:AlternateContent>
          <mc:Choice Requires="wps">
            <w:drawing>
              <wp:anchor distT="4294967295" distB="4294967295" distL="114300" distR="114300" simplePos="0" relativeHeight="251663360" behindDoc="0" locked="0" layoutInCell="1" allowOverlap="1" wp14:anchorId="090A49AE" wp14:editId="6AB95BDE">
                <wp:simplePos x="0" y="0"/>
                <wp:positionH relativeFrom="column">
                  <wp:posOffset>2841819</wp:posOffset>
                </wp:positionH>
                <wp:positionV relativeFrom="paragraph">
                  <wp:posOffset>200025</wp:posOffset>
                </wp:positionV>
                <wp:extent cx="1950085" cy="0"/>
                <wp:effectExtent l="0" t="0" r="120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75pt,15.75pt" to="377.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VGwgEAANMDAAAOAAAAZHJzL2Uyb0RvYy54bWysU01v2zAMvQ/YfxB0X+wU6NoZcXpIsV2K&#10;LVi2H6DKUixUEgVKi51/P0qOve4DQzHsQljie498FL25G51lJ4XRgG/5elVzpryEzvhjy79+ef/m&#10;lrOYhO+EBa9aflaR321fv9oMoVFX0IPtFDIS8bEZQsv7lEJTVVH2yom4gqA8JTWgE4mOeKw6FAOp&#10;O1td1fXbagDsAoJUMdLt/ZTk26KvtZLpk9ZRJWZbTr2lErHExxyr7UY0RxShN/LShviHLpwwnoou&#10;UvciCfYNzW9SzkiECDqtJLgKtDZSFQ/kZl3/4ubQi6CKFxpODMuY4v+TlR9Pe2Sma/kNZ144eqJD&#10;QmGOfWI78J4GCMhu8pyGEBuC7/wes1M5+kN4APkUKVf9lMyHGCbYqNFlOFllY5n7eZm7GhOTdLl+&#10;d13Xt9ecyTlXiWYmBozpgwLH8kfLrfF5JKIRp4eYcmnRzJBLH1Pp0kQ6W5XB1n9WmmzmYoVdFkzt&#10;LLKToNXontbZImkVZKZoY+1Cqv9OumAzTZWleylxQZeK4NNCdMYD/qlqGudW9YSfXU9es+1H6M57&#10;nJ+FNqc4u2x5Xs3n50L/8S9uvwMAAP//AwBQSwMEFAAGAAgAAAAhAJXW6qLeAAAACQEAAA8AAABk&#10;cnMvZG93bnJldi54bWxMj01PwzAMhu9I/IfISNxYOujWqWs6IT5OcCiFw45ZY9pqjVM1WVv49Rjt&#10;ACfL9qPXj7PdbDsx4uBbRwqWiwgEUuVMS7WCj/fnmw0IHzQZ3TlCBV/oYZdfXmQ6NW6iNxzLUAsO&#10;IZ9qBU0IfSqlrxq02i9cj8S7TzdYHbgdamkGPXG47eRtFK2l1S3xhUb3+NBgdSxPVkHy9FIW/fT4&#10;+l3IRBbF6MLmuFfq+mq+34IIOIc/GH71WR1ydjq4ExkvOgVxnKwYVXC35MpAsorXIA7ngcwz+f+D&#10;/AcAAP//AwBQSwECLQAUAAYACAAAACEAtoM4kv4AAADhAQAAEwAAAAAAAAAAAAAAAAAAAAAAW0Nv&#10;bnRlbnRfVHlwZXNdLnhtbFBLAQItABQABgAIAAAAIQA4/SH/1gAAAJQBAAALAAAAAAAAAAAAAAAA&#10;AC8BAABfcmVscy8ucmVsc1BLAQItABQABgAIAAAAIQC8brVGwgEAANMDAAAOAAAAAAAAAAAAAAAA&#10;AC4CAABkcnMvZTJvRG9jLnhtbFBLAQItABQABgAIAAAAIQCV1uqi3gAAAAkBAAAPAAAAAAAAAAAA&#10;AAAAABwEAABkcnMvZG93bnJldi54bWxQSwUGAAAAAAQABADzAAAAJwUAAAAA&#10;" strokecolor="black [3040]">
                <o:lock v:ext="edit" shapetype="f"/>
              </v:line>
            </w:pict>
          </mc:Fallback>
        </mc:AlternateContent>
      </w:r>
      <w:r w:rsidR="00683F42" w:rsidRPr="00A96EFA">
        <w:rPr>
          <w:rFonts w:ascii="Times New Roman" w:eastAsia="Batang" w:hAnsi="Times New Roman" w:cs="Times New Roman"/>
          <w:sz w:val="28"/>
          <w:szCs w:val="28"/>
          <w:lang w:eastAsia="ko-KR"/>
        </w:rPr>
        <w:t>Số.........../GXN</w:t>
      </w:r>
      <w:r w:rsidR="00683F42" w:rsidRPr="00A96EFA">
        <w:rPr>
          <w:rFonts w:ascii="Times New Roman" w:eastAsia="Batang" w:hAnsi="Times New Roman" w:cs="Times New Roman"/>
          <w:b/>
          <w:bCs/>
          <w:sz w:val="28"/>
          <w:szCs w:val="26"/>
          <w:lang w:eastAsia="ko-KR"/>
        </w:rPr>
        <w:tab/>
      </w:r>
      <w:r w:rsidR="00683F42" w:rsidRPr="00A96EFA">
        <w:rPr>
          <w:rFonts w:ascii="Times New Roman" w:eastAsia="Batang" w:hAnsi="Times New Roman" w:cs="Times New Roman"/>
          <w:b/>
          <w:bCs/>
          <w:sz w:val="28"/>
          <w:szCs w:val="26"/>
          <w:lang w:eastAsia="ko-KR"/>
        </w:rPr>
        <w:tab/>
      </w:r>
      <w:r w:rsidR="00683F42" w:rsidRPr="00A96EFA">
        <w:rPr>
          <w:rFonts w:ascii="Times New Roman" w:eastAsia="Batang" w:hAnsi="Times New Roman" w:cs="Times New Roman"/>
          <w:b/>
          <w:bCs/>
          <w:sz w:val="28"/>
          <w:szCs w:val="26"/>
          <w:lang w:eastAsia="ko-KR"/>
        </w:rPr>
        <w:tab/>
        <w:t xml:space="preserve">  </w:t>
      </w:r>
      <w:r>
        <w:rPr>
          <w:rFonts w:ascii="Times New Roman" w:eastAsia="Batang" w:hAnsi="Times New Roman" w:cs="Times New Roman"/>
          <w:b/>
          <w:bCs/>
          <w:sz w:val="28"/>
          <w:szCs w:val="26"/>
          <w:lang w:eastAsia="ko-KR"/>
        </w:rPr>
        <w:t xml:space="preserve">       </w:t>
      </w:r>
      <w:r w:rsidR="00683F42" w:rsidRPr="00A96EFA">
        <w:rPr>
          <w:rFonts w:ascii="Times New Roman" w:eastAsia="Batang" w:hAnsi="Times New Roman" w:cs="Times New Roman"/>
          <w:b/>
          <w:bCs/>
          <w:sz w:val="28"/>
          <w:szCs w:val="26"/>
          <w:lang w:eastAsia="ko-KR"/>
        </w:rPr>
        <w:t xml:space="preserve"> Độc lập - Tự do - Hạnh phúc </w:t>
      </w:r>
    </w:p>
    <w:p w:rsidR="00683F42" w:rsidRPr="00A96EFA" w:rsidRDefault="00683F42" w:rsidP="00683F42">
      <w:pPr>
        <w:spacing w:after="0" w:line="240" w:lineRule="auto"/>
        <w:rPr>
          <w:rFonts w:ascii="Times New Roman" w:eastAsia="Batang" w:hAnsi="Times New Roman" w:cs="Times New Roman"/>
          <w:b/>
          <w:bCs/>
          <w:sz w:val="28"/>
          <w:szCs w:val="26"/>
          <w:lang w:eastAsia="ko-KR"/>
        </w:rPr>
      </w:pPr>
    </w:p>
    <w:p w:rsidR="00683F42" w:rsidRPr="00A96EFA" w:rsidRDefault="00683F42" w:rsidP="00683F42">
      <w:pPr>
        <w:spacing w:after="0" w:line="240" w:lineRule="auto"/>
        <w:jc w:val="center"/>
        <w:rPr>
          <w:rFonts w:ascii="Times New Roman" w:eastAsia="Batang" w:hAnsi="Times New Roman" w:cs="Times New Roman"/>
          <w:b/>
          <w:sz w:val="28"/>
          <w:szCs w:val="28"/>
          <w:lang w:eastAsia="ko-KR"/>
        </w:rPr>
      </w:pPr>
      <w:r w:rsidRPr="00A96EFA">
        <w:rPr>
          <w:rFonts w:ascii="Times New Roman" w:eastAsia="Batang" w:hAnsi="Times New Roman" w:cs="Times New Roman"/>
          <w:b/>
          <w:sz w:val="28"/>
          <w:szCs w:val="28"/>
          <w:lang w:eastAsia="ko-KR"/>
        </w:rPr>
        <w:t>DANH SÁCH CHI TIẾT SỐ TIỀN LÃI ĐÃ THU CỦA KHÁCH HÀNG</w:t>
      </w:r>
    </w:p>
    <w:p w:rsidR="00683F42" w:rsidRPr="00A96EFA" w:rsidRDefault="00683F42" w:rsidP="00683F42">
      <w:pPr>
        <w:spacing w:after="0" w:line="240" w:lineRule="auto"/>
        <w:jc w:val="center"/>
        <w:rPr>
          <w:rFonts w:ascii="Times New Roman" w:eastAsia="Batang" w:hAnsi="Times New Roman" w:cs="Times New Roman"/>
          <w:b/>
          <w:sz w:val="28"/>
          <w:szCs w:val="28"/>
          <w:lang w:eastAsia="ko-KR"/>
        </w:rPr>
      </w:pPr>
      <w:r w:rsidRPr="00A96EFA">
        <w:rPr>
          <w:rFonts w:ascii="Times New Roman" w:eastAsia="Batang" w:hAnsi="Times New Roman" w:cs="Times New Roman"/>
          <w:b/>
          <w:sz w:val="28"/>
          <w:szCs w:val="28"/>
          <w:lang w:eastAsia="ko-KR"/>
        </w:rPr>
        <w:t>QUÝ.......NĂM 201......</w:t>
      </w:r>
    </w:p>
    <w:p w:rsidR="00683F42" w:rsidRPr="00A96EFA" w:rsidRDefault="00683F42" w:rsidP="00683F42">
      <w:pPr>
        <w:spacing w:after="0" w:line="240" w:lineRule="auto"/>
        <w:jc w:val="center"/>
        <w:rPr>
          <w:rFonts w:ascii="Times New Roman" w:eastAsia="Batang" w:hAnsi="Times New Roman" w:cs="Times New Roman"/>
          <w:i/>
          <w:sz w:val="28"/>
          <w:szCs w:val="28"/>
          <w:lang w:eastAsia="ko-KR"/>
        </w:rPr>
      </w:pPr>
      <w:r w:rsidRPr="00A96EFA">
        <w:rPr>
          <w:rFonts w:ascii="Times New Roman" w:eastAsia="Batang" w:hAnsi="Times New Roman" w:cs="Times New Roman"/>
          <w:bCs/>
          <w:i/>
          <w:sz w:val="26"/>
          <w:szCs w:val="26"/>
          <w:lang w:eastAsia="ko-KR"/>
        </w:rPr>
        <w:t>(</w:t>
      </w:r>
      <w:r w:rsidRPr="00A96EFA">
        <w:rPr>
          <w:rFonts w:ascii="Times New Roman" w:eastAsia="Batang" w:hAnsi="Times New Roman" w:cs="Times New Roman"/>
          <w:i/>
          <w:sz w:val="28"/>
          <w:szCs w:val="28"/>
          <w:lang w:eastAsia="ko-KR"/>
        </w:rPr>
        <w:t xml:space="preserve">Ban hành kèm </w:t>
      </w:r>
      <w:proofErr w:type="gramStart"/>
      <w:r w:rsidRPr="00A96EFA">
        <w:rPr>
          <w:rFonts w:ascii="Times New Roman" w:eastAsia="Batang" w:hAnsi="Times New Roman" w:cs="Times New Roman"/>
          <w:i/>
          <w:sz w:val="28"/>
          <w:szCs w:val="28"/>
          <w:lang w:eastAsia="ko-KR"/>
        </w:rPr>
        <w:t>theo</w:t>
      </w:r>
      <w:proofErr w:type="gramEnd"/>
      <w:r w:rsidRPr="00A96EFA">
        <w:rPr>
          <w:rFonts w:ascii="Times New Roman" w:eastAsia="Batang" w:hAnsi="Times New Roman" w:cs="Times New Roman"/>
          <w:i/>
          <w:sz w:val="28"/>
          <w:szCs w:val="28"/>
          <w:lang w:eastAsia="ko-KR"/>
        </w:rPr>
        <w:t xml:space="preserve"> Quyết định số:   /2021/QĐ-UBND </w:t>
      </w:r>
    </w:p>
    <w:p w:rsidR="00683F42" w:rsidRPr="00A96EFA" w:rsidRDefault="00683F42" w:rsidP="00683F42">
      <w:pPr>
        <w:spacing w:after="0" w:line="240" w:lineRule="auto"/>
        <w:jc w:val="center"/>
        <w:rPr>
          <w:rFonts w:ascii="Times New Roman" w:eastAsia="Batang" w:hAnsi="Times New Roman" w:cs="Times New Roman"/>
          <w:i/>
          <w:sz w:val="28"/>
          <w:szCs w:val="28"/>
          <w:lang w:eastAsia="ko-KR"/>
        </w:rPr>
      </w:pPr>
      <w:proofErr w:type="gramStart"/>
      <w:r w:rsidRPr="00A96EFA">
        <w:rPr>
          <w:rFonts w:ascii="Times New Roman" w:eastAsia="Batang" w:hAnsi="Times New Roman" w:cs="Times New Roman"/>
          <w:i/>
          <w:sz w:val="28"/>
          <w:szCs w:val="28"/>
          <w:lang w:eastAsia="ko-KR"/>
        </w:rPr>
        <w:t>ngày</w:t>
      </w:r>
      <w:proofErr w:type="gramEnd"/>
      <w:r w:rsidRPr="00A96EFA">
        <w:rPr>
          <w:rFonts w:ascii="Times New Roman" w:eastAsia="Batang" w:hAnsi="Times New Roman" w:cs="Times New Roman"/>
          <w:i/>
          <w:sz w:val="28"/>
          <w:szCs w:val="28"/>
          <w:lang w:eastAsia="ko-KR"/>
        </w:rPr>
        <w:t xml:space="preserve">    tháng    năm 2021 của UBND tỉnh Quảng Trị)</w:t>
      </w:r>
    </w:p>
    <w:p w:rsidR="00683F42" w:rsidRPr="00A96EFA" w:rsidRDefault="00683F42" w:rsidP="00683F42">
      <w:pPr>
        <w:spacing w:after="0" w:line="240" w:lineRule="auto"/>
        <w:jc w:val="center"/>
        <w:rPr>
          <w:rFonts w:ascii="Times New Roman" w:eastAsia="Batang" w:hAnsi="Times New Roman" w:cs="Times New Roman"/>
          <w:bCs/>
          <w:i/>
          <w:sz w:val="26"/>
          <w:szCs w:val="26"/>
          <w:lang w:eastAsia="ko-KR"/>
        </w:rPr>
      </w:pPr>
    </w:p>
    <w:p w:rsidR="00683F42" w:rsidRPr="00A96EFA" w:rsidRDefault="00683F42" w:rsidP="00683F42">
      <w:pPr>
        <w:spacing w:after="0" w:line="240" w:lineRule="auto"/>
        <w:jc w:val="center"/>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Kính gửi: Phòng ……………………….</w:t>
      </w:r>
    </w:p>
    <w:p w:rsidR="00683F42" w:rsidRPr="00A96EFA" w:rsidRDefault="00683F42" w:rsidP="00683F42">
      <w:pPr>
        <w:spacing w:after="0" w:line="240" w:lineRule="auto"/>
        <w:jc w:val="center"/>
        <w:rPr>
          <w:rFonts w:ascii="Times New Roman" w:eastAsia="Batang" w:hAnsi="Times New Roman" w:cs="Times New Roman"/>
          <w:sz w:val="28"/>
          <w:szCs w:val="28"/>
          <w:lang w:eastAsia="ko-KR"/>
        </w:rPr>
      </w:pPr>
    </w:p>
    <w:p w:rsidR="00683F42" w:rsidRPr="00A96EFA" w:rsidRDefault="00683F42" w:rsidP="00683F42">
      <w:pPr>
        <w:spacing w:after="0" w:line="240" w:lineRule="auto"/>
        <w:ind w:firstLine="567"/>
        <w:jc w:val="both"/>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 xml:space="preserve">Ngân hàng đã </w:t>
      </w:r>
      <w:proofErr w:type="gramStart"/>
      <w:r w:rsidRPr="00A96EFA">
        <w:rPr>
          <w:rFonts w:ascii="Times New Roman" w:eastAsia="Batang" w:hAnsi="Times New Roman" w:cs="Times New Roman"/>
          <w:sz w:val="28"/>
          <w:szCs w:val="28"/>
          <w:lang w:eastAsia="ko-KR"/>
        </w:rPr>
        <w:t>thu</w:t>
      </w:r>
      <w:proofErr w:type="gramEnd"/>
      <w:r w:rsidRPr="00A96EFA">
        <w:rPr>
          <w:rFonts w:ascii="Times New Roman" w:eastAsia="Batang" w:hAnsi="Times New Roman" w:cs="Times New Roman"/>
          <w:sz w:val="28"/>
          <w:szCs w:val="28"/>
          <w:lang w:eastAsia="ko-KR"/>
        </w:rPr>
        <w:t xml:space="preserve"> lãi tiền vay của khách hàng thuộc đối tượng được hỗ trợ lãi suất theo Quyết định số …../2021/QĐ-UBND ngày …./…/2021 của UBND tỉnh Quảng Trị về việc ban hành Quy định thực hiện chính sách hỗ trợ lãi suất, vốn vay phát triển sản xuất, kinh doanh thực hiện Chương trình MTQG xây dựng nông thôn mới trên địa bàn tỉnh Quảng Trị trên địa bàn tỉnh Quảng Trị giai đoạn 2021-2025 như sau: (Kèm theo Giấy xác nhận theo Mẫu 02/HTLS)</w:t>
      </w:r>
    </w:p>
    <w:p w:rsidR="00683F42" w:rsidRPr="00A96EFA" w:rsidRDefault="00683F42" w:rsidP="00683F42">
      <w:pPr>
        <w:spacing w:after="0" w:line="240" w:lineRule="auto"/>
        <w:rPr>
          <w:rFonts w:ascii="Times New Roman" w:eastAsia="Batang" w:hAnsi="Times New Roman" w:cs="Times New Roman"/>
          <w:sz w:val="28"/>
          <w:szCs w:val="28"/>
          <w:lang w:eastAsia="ko-KR"/>
        </w:rPr>
      </w:pPr>
      <w:r w:rsidRPr="00A96EFA">
        <w:rPr>
          <w:rFonts w:ascii="Times New Roman" w:eastAsia="Batang" w:hAnsi="Times New Roman" w:cs="Times New Roman"/>
          <w:sz w:val="28"/>
          <w:szCs w:val="28"/>
          <w:lang w:eastAsia="ko-KR"/>
        </w:rPr>
        <w:t xml:space="preserve">                                                                                                  ĐVT: đồng</w:t>
      </w:r>
    </w:p>
    <w:tbl>
      <w:tblPr>
        <w:tblW w:w="0" w:type="auto"/>
        <w:tblInd w:w="108" w:type="dxa"/>
        <w:tblLook w:val="01E0" w:firstRow="1" w:lastRow="1" w:firstColumn="1" w:lastColumn="1" w:noHBand="0" w:noVBand="0"/>
      </w:tblPr>
      <w:tblGrid>
        <w:gridCol w:w="672"/>
        <w:gridCol w:w="1895"/>
        <w:gridCol w:w="1589"/>
        <w:gridCol w:w="1632"/>
        <w:gridCol w:w="1613"/>
        <w:gridCol w:w="1495"/>
      </w:tblGrid>
      <w:tr w:rsidR="00683F42" w:rsidRPr="00A96EFA" w:rsidTr="00634B64">
        <w:trPr>
          <w:trHeight w:val="2445"/>
        </w:trPr>
        <w:tc>
          <w:tcPr>
            <w:tcW w:w="683" w:type="dxa"/>
            <w:tcBorders>
              <w:top w:val="single" w:sz="4" w:space="0" w:color="auto"/>
              <w:left w:val="single" w:sz="4" w:space="0" w:color="auto"/>
              <w:bottom w:val="single" w:sz="4" w:space="0" w:color="auto"/>
              <w:right w:val="single" w:sz="4" w:space="0" w:color="auto"/>
            </w:tcBorders>
            <w:vAlign w:val="center"/>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TT</w:t>
            </w:r>
          </w:p>
        </w:tc>
        <w:tc>
          <w:tcPr>
            <w:tcW w:w="1978" w:type="dxa"/>
            <w:tcBorders>
              <w:top w:val="single" w:sz="4" w:space="0" w:color="auto"/>
              <w:left w:val="single" w:sz="4" w:space="0" w:color="auto"/>
              <w:bottom w:val="single" w:sz="4" w:space="0" w:color="auto"/>
              <w:right w:val="single" w:sz="4" w:space="0" w:color="auto"/>
            </w:tcBorders>
            <w:vAlign w:val="center"/>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Tên khách hàng vay vốn được hỗ trợ lãi suất</w:t>
            </w:r>
          </w:p>
        </w:tc>
        <w:tc>
          <w:tcPr>
            <w:tcW w:w="1669" w:type="dxa"/>
            <w:tcBorders>
              <w:top w:val="single" w:sz="4" w:space="0" w:color="auto"/>
              <w:left w:val="single" w:sz="4" w:space="0" w:color="auto"/>
              <w:bottom w:val="single" w:sz="4" w:space="0" w:color="auto"/>
              <w:right w:val="single" w:sz="4" w:space="0" w:color="auto"/>
            </w:tcBorders>
            <w:vAlign w:val="center"/>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Địa chỉ</w:t>
            </w:r>
          </w:p>
        </w:tc>
        <w:tc>
          <w:tcPr>
            <w:tcW w:w="1669" w:type="dxa"/>
            <w:tcBorders>
              <w:top w:val="single" w:sz="4" w:space="0" w:color="auto"/>
              <w:left w:val="single" w:sz="4" w:space="0" w:color="auto"/>
              <w:bottom w:val="single" w:sz="4" w:space="0" w:color="auto"/>
              <w:right w:val="single" w:sz="4" w:space="0" w:color="auto"/>
            </w:tcBorders>
            <w:vAlign w:val="center"/>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Giấy xác nhận: Số/ ngày ( theo mẫu 02/NTM)</w:t>
            </w:r>
          </w:p>
        </w:tc>
        <w:tc>
          <w:tcPr>
            <w:tcW w:w="1669" w:type="dxa"/>
            <w:tcBorders>
              <w:top w:val="single" w:sz="4" w:space="0" w:color="auto"/>
              <w:left w:val="single" w:sz="4" w:space="0" w:color="auto"/>
              <w:bottom w:val="single" w:sz="4" w:space="0" w:color="auto"/>
              <w:right w:val="single" w:sz="4" w:space="0" w:color="auto"/>
            </w:tcBorders>
            <w:vAlign w:val="center"/>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Tổng số tiền lãi theo  HĐTD mà TCTD đã thu của khách hàng</w:t>
            </w:r>
          </w:p>
        </w:tc>
        <w:tc>
          <w:tcPr>
            <w:tcW w:w="1546" w:type="dxa"/>
            <w:tcBorders>
              <w:top w:val="single" w:sz="4" w:space="0" w:color="auto"/>
              <w:left w:val="single" w:sz="4" w:space="0" w:color="auto"/>
              <w:bottom w:val="single" w:sz="4" w:space="0" w:color="auto"/>
              <w:right w:val="single" w:sz="4" w:space="0" w:color="auto"/>
            </w:tcBorders>
            <w:vAlign w:val="center"/>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Trong đó:</w:t>
            </w:r>
          </w:p>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Tổng số tiền lãi khách được hỗ trợ từ ngân sách</w:t>
            </w:r>
          </w:p>
        </w:tc>
      </w:tr>
      <w:tr w:rsidR="00683F42" w:rsidRPr="00A96EFA" w:rsidTr="00634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3" w:type="dxa"/>
          </w:tcPr>
          <w:p w:rsidR="00683F42" w:rsidRPr="00A96EFA" w:rsidRDefault="00683F42" w:rsidP="00634B64">
            <w:pPr>
              <w:spacing w:after="0" w:line="240" w:lineRule="auto"/>
              <w:jc w:val="center"/>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1</w:t>
            </w:r>
          </w:p>
        </w:tc>
        <w:tc>
          <w:tcPr>
            <w:tcW w:w="1978" w:type="dxa"/>
          </w:tcPr>
          <w:p w:rsidR="00683F42" w:rsidRPr="00A96EFA" w:rsidRDefault="00683F42" w:rsidP="00634B64">
            <w:pPr>
              <w:spacing w:after="0" w:line="240" w:lineRule="auto"/>
              <w:jc w:val="center"/>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2</w:t>
            </w:r>
          </w:p>
        </w:tc>
        <w:tc>
          <w:tcPr>
            <w:tcW w:w="1669" w:type="dxa"/>
          </w:tcPr>
          <w:p w:rsidR="00683F42" w:rsidRPr="00A96EFA" w:rsidRDefault="00683F42" w:rsidP="00634B64">
            <w:pPr>
              <w:spacing w:after="0" w:line="240" w:lineRule="auto"/>
              <w:jc w:val="center"/>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3</w:t>
            </w:r>
          </w:p>
        </w:tc>
        <w:tc>
          <w:tcPr>
            <w:tcW w:w="1669" w:type="dxa"/>
          </w:tcPr>
          <w:p w:rsidR="00683F42" w:rsidRPr="00A96EFA" w:rsidRDefault="00683F42" w:rsidP="00634B64">
            <w:pPr>
              <w:spacing w:after="0" w:line="240" w:lineRule="auto"/>
              <w:jc w:val="center"/>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4</w:t>
            </w:r>
          </w:p>
        </w:tc>
        <w:tc>
          <w:tcPr>
            <w:tcW w:w="1669" w:type="dxa"/>
          </w:tcPr>
          <w:p w:rsidR="00683F42" w:rsidRPr="00A96EFA" w:rsidRDefault="00683F42" w:rsidP="00634B64">
            <w:pPr>
              <w:spacing w:after="0" w:line="240" w:lineRule="auto"/>
              <w:jc w:val="center"/>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5</w:t>
            </w:r>
          </w:p>
        </w:tc>
        <w:tc>
          <w:tcPr>
            <w:tcW w:w="1546" w:type="dxa"/>
          </w:tcPr>
          <w:p w:rsidR="00683F42" w:rsidRPr="00A96EFA" w:rsidRDefault="00683F42" w:rsidP="00634B64">
            <w:pPr>
              <w:spacing w:after="0" w:line="240" w:lineRule="auto"/>
              <w:jc w:val="center"/>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6</w:t>
            </w:r>
          </w:p>
        </w:tc>
      </w:tr>
      <w:tr w:rsidR="00683F42" w:rsidRPr="00A96EFA" w:rsidTr="00634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978"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546"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r>
      <w:tr w:rsidR="00683F42" w:rsidRPr="00A96EFA" w:rsidTr="00634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683"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978"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546"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r>
      <w:tr w:rsidR="00683F42" w:rsidRPr="00A96EFA" w:rsidTr="00634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683"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978" w:type="dxa"/>
          </w:tcPr>
          <w:p w:rsidR="00683F42" w:rsidRPr="00A96EFA" w:rsidRDefault="00683F42" w:rsidP="00634B64">
            <w:pPr>
              <w:spacing w:after="0" w:line="240" w:lineRule="auto"/>
              <w:jc w:val="center"/>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Tổng cộng</w:t>
            </w: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669"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c>
          <w:tcPr>
            <w:tcW w:w="1546" w:type="dxa"/>
          </w:tcPr>
          <w:p w:rsidR="00683F42" w:rsidRPr="00A96EFA" w:rsidRDefault="00683F42" w:rsidP="00634B64">
            <w:pPr>
              <w:spacing w:after="0" w:line="240" w:lineRule="auto"/>
              <w:rPr>
                <w:rFonts w:ascii="Times New Roman" w:eastAsia="Batang" w:hAnsi="Times New Roman" w:cs="Times New Roman"/>
                <w:sz w:val="24"/>
                <w:szCs w:val="28"/>
                <w:lang w:eastAsia="ko-KR"/>
              </w:rPr>
            </w:pPr>
          </w:p>
        </w:tc>
      </w:tr>
    </w:tbl>
    <w:p w:rsidR="00683F42" w:rsidRPr="00A96EFA" w:rsidRDefault="00683F42" w:rsidP="00683F42">
      <w:pPr>
        <w:spacing w:after="0" w:line="240" w:lineRule="auto"/>
        <w:rPr>
          <w:rFonts w:ascii="Times New Roman" w:eastAsia="Batang" w:hAnsi="Times New Roman" w:cs="Times New Roman"/>
          <w:sz w:val="24"/>
          <w:szCs w:val="28"/>
          <w:lang w:eastAsia="ko-KR"/>
        </w:rPr>
      </w:pPr>
    </w:p>
    <w:p w:rsidR="00683F42" w:rsidRPr="00A96EFA" w:rsidRDefault="00683F42" w:rsidP="006A0E80">
      <w:pPr>
        <w:spacing w:after="0" w:line="240" w:lineRule="auto"/>
        <w:jc w:val="right"/>
        <w:rPr>
          <w:rFonts w:ascii="Times New Roman" w:eastAsia="Batang" w:hAnsi="Times New Roman" w:cs="Times New Roman"/>
          <w:b/>
          <w:sz w:val="24"/>
          <w:szCs w:val="28"/>
          <w:lang w:eastAsia="ko-KR"/>
        </w:rPr>
      </w:pPr>
      <w:r w:rsidRPr="00A96EFA">
        <w:rPr>
          <w:rFonts w:ascii="Times New Roman" w:eastAsia="Batang" w:hAnsi="Times New Roman" w:cs="Times New Roman"/>
          <w:b/>
          <w:sz w:val="24"/>
          <w:szCs w:val="28"/>
          <w:lang w:eastAsia="ko-KR"/>
        </w:rPr>
        <w:t>Số tiền bằng chữ</w:t>
      </w:r>
      <w:proofErr w:type="gramStart"/>
      <w:r w:rsidRPr="00A96EFA">
        <w:rPr>
          <w:rFonts w:ascii="Times New Roman" w:eastAsia="Batang" w:hAnsi="Times New Roman" w:cs="Times New Roman"/>
          <w:b/>
          <w:sz w:val="24"/>
          <w:szCs w:val="28"/>
          <w:lang w:eastAsia="ko-KR"/>
        </w:rPr>
        <w:t>:.........................................................</w:t>
      </w:r>
      <w:proofErr w:type="gramEnd"/>
    </w:p>
    <w:p w:rsidR="00683F42" w:rsidRPr="00A96EFA" w:rsidRDefault="00683F42" w:rsidP="006A0E80">
      <w:pPr>
        <w:spacing w:after="0" w:line="240" w:lineRule="auto"/>
        <w:jc w:val="right"/>
        <w:rPr>
          <w:rFonts w:ascii="Times New Roman" w:eastAsia="Batang" w:hAnsi="Times New Roman" w:cs="Times New Roman"/>
          <w:i/>
          <w:sz w:val="26"/>
          <w:szCs w:val="26"/>
          <w:lang w:eastAsia="ko-KR"/>
        </w:rPr>
      </w:pPr>
      <w:r w:rsidRPr="00A96EFA">
        <w:rPr>
          <w:rFonts w:ascii="Times New Roman" w:eastAsia="Batang" w:hAnsi="Times New Roman" w:cs="Times New Roman"/>
          <w:i/>
          <w:sz w:val="26"/>
          <w:szCs w:val="26"/>
          <w:lang w:eastAsia="ko-KR"/>
        </w:rPr>
        <w:t>Ngày.....tháng...năm 20......</w:t>
      </w:r>
    </w:p>
    <w:p w:rsidR="00683F42" w:rsidRPr="00A96EFA" w:rsidRDefault="00683F42" w:rsidP="00683F42">
      <w:pPr>
        <w:spacing w:after="0" w:line="240" w:lineRule="auto"/>
        <w:rPr>
          <w:rFonts w:ascii="Times New Roman" w:eastAsia="Batang" w:hAnsi="Times New Roman" w:cs="Times New Roman"/>
          <w:b/>
          <w:sz w:val="28"/>
          <w:szCs w:val="28"/>
          <w:lang w:eastAsia="ko-KR"/>
        </w:rPr>
      </w:pPr>
      <w:r w:rsidRPr="00A96EFA">
        <w:rPr>
          <w:rFonts w:ascii="Times New Roman" w:eastAsia="Batang" w:hAnsi="Times New Roman" w:cs="Times New Roman"/>
          <w:b/>
          <w:sz w:val="28"/>
          <w:szCs w:val="28"/>
          <w:lang w:eastAsia="ko-KR"/>
        </w:rPr>
        <w:t xml:space="preserve">Trưởng phòng Kế toán </w:t>
      </w:r>
      <w:r w:rsidRPr="00A96EFA">
        <w:rPr>
          <w:rFonts w:ascii="Times New Roman" w:eastAsia="Batang" w:hAnsi="Times New Roman" w:cs="Times New Roman"/>
          <w:b/>
          <w:sz w:val="28"/>
          <w:szCs w:val="28"/>
          <w:lang w:eastAsia="ko-KR"/>
        </w:rPr>
        <w:tab/>
      </w:r>
      <w:r w:rsidRPr="00A96EFA">
        <w:rPr>
          <w:rFonts w:ascii="Times New Roman" w:eastAsia="Batang" w:hAnsi="Times New Roman" w:cs="Times New Roman"/>
          <w:b/>
          <w:sz w:val="28"/>
          <w:szCs w:val="28"/>
          <w:lang w:eastAsia="ko-KR"/>
        </w:rPr>
        <w:tab/>
      </w:r>
      <w:r w:rsidRPr="00A96EFA">
        <w:rPr>
          <w:rFonts w:ascii="Times New Roman" w:eastAsia="Batang" w:hAnsi="Times New Roman" w:cs="Times New Roman"/>
          <w:b/>
          <w:sz w:val="28"/>
          <w:szCs w:val="28"/>
          <w:lang w:eastAsia="ko-KR"/>
        </w:rPr>
        <w:tab/>
      </w:r>
      <w:r w:rsidR="006A0E80">
        <w:rPr>
          <w:rFonts w:ascii="Times New Roman" w:eastAsia="Batang" w:hAnsi="Times New Roman" w:cs="Times New Roman"/>
          <w:b/>
          <w:sz w:val="28"/>
          <w:szCs w:val="28"/>
          <w:lang w:eastAsia="ko-KR"/>
        </w:rPr>
        <w:t xml:space="preserve">  </w:t>
      </w:r>
      <w:r w:rsidRPr="00A96EFA">
        <w:rPr>
          <w:rFonts w:ascii="Times New Roman" w:eastAsia="Batang" w:hAnsi="Times New Roman" w:cs="Times New Roman"/>
          <w:b/>
          <w:sz w:val="28"/>
          <w:szCs w:val="28"/>
          <w:lang w:eastAsia="ko-KR"/>
        </w:rPr>
        <w:t>Giám đốc TCTD cho vay.............</w:t>
      </w:r>
    </w:p>
    <w:p w:rsidR="00683F42" w:rsidRPr="00A96EFA" w:rsidRDefault="006A0E80" w:rsidP="00683F42">
      <w:pPr>
        <w:spacing w:after="0" w:line="240" w:lineRule="auto"/>
        <w:rPr>
          <w:rFonts w:ascii="Times New Roman" w:eastAsia="Batang" w:hAnsi="Times New Roman" w:cs="Times New Roman"/>
          <w:i/>
          <w:sz w:val="28"/>
          <w:szCs w:val="28"/>
          <w:lang w:eastAsia="ko-KR"/>
        </w:rPr>
      </w:pPr>
      <w:r>
        <w:rPr>
          <w:rFonts w:ascii="Times New Roman" w:eastAsia="Batang" w:hAnsi="Times New Roman" w:cs="Times New Roman"/>
          <w:i/>
          <w:sz w:val="28"/>
          <w:szCs w:val="28"/>
          <w:lang w:eastAsia="ko-KR"/>
        </w:rPr>
        <w:t xml:space="preserve">    </w:t>
      </w:r>
      <w:r w:rsidR="00683F42" w:rsidRPr="00A96EFA">
        <w:rPr>
          <w:rFonts w:ascii="Times New Roman" w:eastAsia="Batang" w:hAnsi="Times New Roman" w:cs="Times New Roman"/>
          <w:i/>
          <w:sz w:val="28"/>
          <w:szCs w:val="28"/>
          <w:lang w:eastAsia="ko-KR"/>
        </w:rPr>
        <w:t>(Ký, ghi rõ họ</w:t>
      </w:r>
      <w:r w:rsidR="00EF65B0" w:rsidRPr="00A96EFA">
        <w:rPr>
          <w:rFonts w:ascii="Times New Roman" w:eastAsia="Batang" w:hAnsi="Times New Roman" w:cs="Times New Roman"/>
          <w:i/>
          <w:sz w:val="28"/>
          <w:szCs w:val="28"/>
          <w:lang w:eastAsia="ko-KR"/>
        </w:rPr>
        <w:t xml:space="preserve"> tên)</w:t>
      </w:r>
      <w:r w:rsidR="00EF65B0" w:rsidRPr="00A96EFA">
        <w:rPr>
          <w:rFonts w:ascii="Times New Roman" w:eastAsia="Batang" w:hAnsi="Times New Roman" w:cs="Times New Roman"/>
          <w:i/>
          <w:sz w:val="28"/>
          <w:szCs w:val="28"/>
          <w:lang w:eastAsia="ko-KR"/>
        </w:rPr>
        <w:tab/>
      </w:r>
      <w:r w:rsidR="00EF65B0" w:rsidRPr="00A96EFA">
        <w:rPr>
          <w:rFonts w:ascii="Times New Roman" w:eastAsia="Batang" w:hAnsi="Times New Roman" w:cs="Times New Roman"/>
          <w:i/>
          <w:sz w:val="28"/>
          <w:szCs w:val="28"/>
          <w:lang w:eastAsia="ko-KR"/>
        </w:rPr>
        <w:tab/>
      </w:r>
      <w:r w:rsidR="00EF65B0" w:rsidRPr="00A96EFA">
        <w:rPr>
          <w:rFonts w:ascii="Times New Roman" w:eastAsia="Batang" w:hAnsi="Times New Roman" w:cs="Times New Roman"/>
          <w:i/>
          <w:sz w:val="28"/>
          <w:szCs w:val="28"/>
          <w:lang w:eastAsia="ko-KR"/>
        </w:rPr>
        <w:tab/>
      </w:r>
      <w:r w:rsidR="00EF65B0" w:rsidRPr="00A96EFA">
        <w:rPr>
          <w:rFonts w:ascii="Times New Roman" w:eastAsia="Batang" w:hAnsi="Times New Roman" w:cs="Times New Roman"/>
          <w:i/>
          <w:sz w:val="28"/>
          <w:szCs w:val="28"/>
          <w:lang w:eastAsia="ko-KR"/>
        </w:rPr>
        <w:tab/>
      </w:r>
      <w:r>
        <w:rPr>
          <w:rFonts w:ascii="Times New Roman" w:eastAsia="Batang" w:hAnsi="Times New Roman" w:cs="Times New Roman"/>
          <w:i/>
          <w:sz w:val="28"/>
          <w:szCs w:val="28"/>
          <w:lang w:eastAsia="ko-KR"/>
        </w:rPr>
        <w:t xml:space="preserve">   </w:t>
      </w:r>
      <w:r w:rsidR="00EF65B0" w:rsidRPr="00A96EFA">
        <w:rPr>
          <w:rFonts w:ascii="Times New Roman" w:eastAsia="Batang" w:hAnsi="Times New Roman" w:cs="Times New Roman"/>
          <w:i/>
          <w:sz w:val="28"/>
          <w:szCs w:val="28"/>
          <w:lang w:eastAsia="ko-KR"/>
        </w:rPr>
        <w:t>(</w:t>
      </w:r>
      <w:r w:rsidR="00683F42" w:rsidRPr="00A96EFA">
        <w:rPr>
          <w:rFonts w:ascii="Times New Roman" w:eastAsia="Batang" w:hAnsi="Times New Roman" w:cs="Times New Roman"/>
          <w:i/>
          <w:sz w:val="28"/>
          <w:szCs w:val="28"/>
          <w:lang w:eastAsia="ko-KR"/>
        </w:rPr>
        <w:t>Ký, ghi rõ họ tên)</w:t>
      </w:r>
    </w:p>
    <w:p w:rsidR="00683F42" w:rsidRPr="00A96EFA" w:rsidRDefault="00683F42" w:rsidP="00683F42">
      <w:pPr>
        <w:spacing w:after="0" w:line="240" w:lineRule="auto"/>
        <w:rPr>
          <w:rFonts w:ascii="Times New Roman" w:eastAsia="Batang" w:hAnsi="Times New Roman" w:cs="Times New Roman"/>
          <w:i/>
          <w:sz w:val="24"/>
          <w:szCs w:val="28"/>
          <w:lang w:eastAsia="ko-KR"/>
        </w:rPr>
      </w:pPr>
    </w:p>
    <w:p w:rsidR="00683F42" w:rsidRPr="00A96EFA" w:rsidRDefault="00683F42" w:rsidP="00683F42">
      <w:pPr>
        <w:spacing w:after="0" w:line="240" w:lineRule="auto"/>
        <w:rPr>
          <w:rFonts w:ascii="Times New Roman" w:eastAsia="Batang" w:hAnsi="Times New Roman" w:cs="Times New Roman"/>
          <w:i/>
          <w:sz w:val="24"/>
          <w:szCs w:val="28"/>
          <w:lang w:eastAsia="ko-KR"/>
        </w:rPr>
      </w:pPr>
    </w:p>
    <w:p w:rsidR="00683F42" w:rsidRPr="00A96EFA" w:rsidRDefault="00683F42" w:rsidP="00683F42">
      <w:pPr>
        <w:spacing w:after="0" w:line="240" w:lineRule="auto"/>
        <w:rPr>
          <w:rFonts w:ascii="Times New Roman" w:eastAsia="Batang" w:hAnsi="Times New Roman" w:cs="Times New Roman"/>
          <w:i/>
          <w:sz w:val="24"/>
          <w:szCs w:val="28"/>
          <w:lang w:eastAsia="ko-KR"/>
        </w:rPr>
      </w:pPr>
    </w:p>
    <w:p w:rsidR="00683F42" w:rsidRPr="00A96EFA" w:rsidRDefault="00683F42" w:rsidP="00683F42">
      <w:pPr>
        <w:spacing w:after="0" w:line="240" w:lineRule="auto"/>
        <w:rPr>
          <w:rFonts w:ascii="Times New Roman" w:eastAsia="Batang" w:hAnsi="Times New Roman" w:cs="Times New Roman"/>
          <w:i/>
          <w:sz w:val="24"/>
          <w:szCs w:val="28"/>
          <w:lang w:eastAsia="ko-KR"/>
        </w:rPr>
      </w:pPr>
      <w:r w:rsidRPr="00A96EFA">
        <w:rPr>
          <w:rFonts w:ascii="Times New Roman" w:eastAsia="Batang" w:hAnsi="Times New Roman" w:cs="Times New Roman"/>
          <w:i/>
          <w:sz w:val="24"/>
          <w:szCs w:val="28"/>
          <w:lang w:eastAsia="ko-KR"/>
        </w:rPr>
        <w:t>Ghi chú:</w:t>
      </w:r>
    </w:p>
    <w:p w:rsidR="00683F42" w:rsidRPr="00A96EFA" w:rsidRDefault="00683F42" w:rsidP="00683F42">
      <w:pPr>
        <w:spacing w:after="0" w:line="240" w:lineRule="auto"/>
        <w:ind w:firstLine="180"/>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 xml:space="preserve"> - Danh sách lập 02 bản, 01 bản gửiUBND xã, phường, thị trấn, 01 bản </w:t>
      </w:r>
      <w:proofErr w:type="gramStart"/>
      <w:r w:rsidRPr="00A96EFA">
        <w:rPr>
          <w:rFonts w:ascii="Times New Roman" w:eastAsia="Batang" w:hAnsi="Times New Roman" w:cs="Times New Roman"/>
          <w:sz w:val="24"/>
          <w:szCs w:val="28"/>
          <w:lang w:eastAsia="ko-KR"/>
        </w:rPr>
        <w:t>TCTD  lưu</w:t>
      </w:r>
      <w:proofErr w:type="gramEnd"/>
      <w:r w:rsidRPr="00A96EFA">
        <w:rPr>
          <w:rFonts w:ascii="Times New Roman" w:eastAsia="Batang" w:hAnsi="Times New Roman" w:cs="Times New Roman"/>
          <w:sz w:val="24"/>
          <w:szCs w:val="28"/>
          <w:lang w:eastAsia="ko-KR"/>
        </w:rPr>
        <w:t>.</w:t>
      </w:r>
    </w:p>
    <w:p w:rsidR="00683F42" w:rsidRPr="00A96EFA" w:rsidRDefault="00683F42" w:rsidP="00683F42">
      <w:pPr>
        <w:spacing w:after="0" w:line="240" w:lineRule="auto"/>
        <w:ind w:firstLine="180"/>
        <w:rPr>
          <w:rFonts w:ascii="Times New Roman" w:eastAsia="Batang" w:hAnsi="Times New Roman" w:cs="Times New Roman"/>
          <w:sz w:val="24"/>
          <w:szCs w:val="28"/>
          <w:lang w:eastAsia="ko-KR"/>
        </w:rPr>
      </w:pPr>
      <w:r w:rsidRPr="00A96EFA">
        <w:rPr>
          <w:rFonts w:ascii="Times New Roman" w:eastAsia="Batang" w:hAnsi="Times New Roman" w:cs="Times New Roman"/>
          <w:sz w:val="24"/>
          <w:szCs w:val="28"/>
          <w:lang w:eastAsia="ko-KR"/>
        </w:rPr>
        <w:t>- Một khách hàng có nhiều giấy xác nhận (mẫu 02/</w:t>
      </w:r>
      <w:r w:rsidR="00677C1F" w:rsidRPr="00A96EFA">
        <w:rPr>
          <w:rFonts w:ascii="Times New Roman" w:eastAsia="Batang" w:hAnsi="Times New Roman" w:cs="Times New Roman"/>
          <w:sz w:val="24"/>
          <w:szCs w:val="28"/>
          <w:lang w:eastAsia="ko-KR"/>
        </w:rPr>
        <w:t>HTLS</w:t>
      </w:r>
      <w:r w:rsidRPr="00A96EFA">
        <w:rPr>
          <w:rFonts w:ascii="Times New Roman" w:eastAsia="Batang" w:hAnsi="Times New Roman" w:cs="Times New Roman"/>
          <w:sz w:val="24"/>
          <w:szCs w:val="28"/>
          <w:lang w:eastAsia="ko-KR"/>
        </w:rPr>
        <w:t xml:space="preserve">) thì mỗi Giấy xác nhận được ghi một cột ở dòng cột 4, 5, 6 </w:t>
      </w:r>
      <w:proofErr w:type="gramStart"/>
      <w:r w:rsidRPr="00A96EFA">
        <w:rPr>
          <w:rFonts w:ascii="Times New Roman" w:eastAsia="Batang" w:hAnsi="Times New Roman" w:cs="Times New Roman"/>
          <w:sz w:val="24"/>
          <w:szCs w:val="28"/>
          <w:lang w:eastAsia="ko-KR"/>
        </w:rPr>
        <w:t>( Cột</w:t>
      </w:r>
      <w:proofErr w:type="gramEnd"/>
      <w:r w:rsidRPr="00A96EFA">
        <w:rPr>
          <w:rFonts w:ascii="Times New Roman" w:eastAsia="Batang" w:hAnsi="Times New Roman" w:cs="Times New Roman"/>
          <w:sz w:val="24"/>
          <w:szCs w:val="28"/>
          <w:lang w:eastAsia="ko-KR"/>
        </w:rPr>
        <w:t xml:space="preserve"> 1, 2, 3 chỉ ghi dòng cho 1 khách hàng)</w:t>
      </w:r>
    </w:p>
    <w:p w:rsidR="00683F42" w:rsidRPr="00A96EFA" w:rsidRDefault="00683F42" w:rsidP="00683F42">
      <w:pPr>
        <w:spacing w:after="0" w:line="240" w:lineRule="auto"/>
        <w:ind w:firstLine="180"/>
        <w:rPr>
          <w:rFonts w:ascii="Times New Roman" w:eastAsia="Batang" w:hAnsi="Times New Roman" w:cs="Times New Roman"/>
          <w:sz w:val="24"/>
          <w:szCs w:val="28"/>
          <w:lang w:eastAsia="ko-KR"/>
        </w:rPr>
        <w:sectPr w:rsidR="00683F42" w:rsidRPr="00A96EFA" w:rsidSect="0055522F">
          <w:headerReference w:type="default" r:id="rId9"/>
          <w:footerReference w:type="default" r:id="rId10"/>
          <w:pgSz w:w="11907" w:h="16840" w:code="9"/>
          <w:pgMar w:top="1134" w:right="1134" w:bottom="1134" w:left="1985" w:header="709" w:footer="709" w:gutter="0"/>
          <w:cols w:space="708"/>
          <w:titlePg/>
          <w:docGrid w:linePitch="381"/>
        </w:sectPr>
      </w:pPr>
      <w:proofErr w:type="gramStart"/>
      <w:r w:rsidRPr="00A96EFA">
        <w:rPr>
          <w:rFonts w:ascii="Times New Roman" w:eastAsia="Batang" w:hAnsi="Times New Roman" w:cs="Times New Roman"/>
          <w:sz w:val="24"/>
          <w:szCs w:val="28"/>
          <w:lang w:eastAsia="ko-KR"/>
        </w:rPr>
        <w:t>-  Kèm theo</w:t>
      </w:r>
      <w:proofErr w:type="gramEnd"/>
      <w:r w:rsidRPr="00A96EFA">
        <w:rPr>
          <w:rFonts w:ascii="Times New Roman" w:eastAsia="Batang" w:hAnsi="Times New Roman" w:cs="Times New Roman"/>
          <w:sz w:val="24"/>
          <w:szCs w:val="28"/>
          <w:lang w:eastAsia="ko-KR"/>
        </w:rPr>
        <w:t xml:space="preserve"> danh sách này là các giấy xác nhận tương ứng.</w:t>
      </w:r>
    </w:p>
    <w:tbl>
      <w:tblPr>
        <w:tblW w:w="14520" w:type="dxa"/>
        <w:tblInd w:w="93" w:type="dxa"/>
        <w:tblLook w:val="04A0" w:firstRow="1" w:lastRow="0" w:firstColumn="1" w:lastColumn="0" w:noHBand="0" w:noVBand="1"/>
      </w:tblPr>
      <w:tblGrid>
        <w:gridCol w:w="670"/>
        <w:gridCol w:w="3787"/>
        <w:gridCol w:w="1223"/>
        <w:gridCol w:w="1480"/>
        <w:gridCol w:w="1120"/>
        <w:gridCol w:w="1240"/>
        <w:gridCol w:w="1340"/>
        <w:gridCol w:w="1200"/>
        <w:gridCol w:w="1240"/>
        <w:gridCol w:w="1220"/>
      </w:tblGrid>
      <w:tr w:rsidR="00692D37" w:rsidRPr="00A96EFA" w:rsidTr="0028503C">
        <w:trPr>
          <w:trHeight w:val="315"/>
        </w:trPr>
        <w:tc>
          <w:tcPr>
            <w:tcW w:w="5680" w:type="dxa"/>
            <w:gridSpan w:val="3"/>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lastRenderedPageBreak/>
              <w:t>Ngân hàng Nhà nước chi nhánh tỉnh Quảng Trị</w:t>
            </w:r>
          </w:p>
        </w:tc>
        <w:tc>
          <w:tcPr>
            <w:tcW w:w="148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2460" w:type="dxa"/>
            <w:gridSpan w:val="2"/>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i/>
                <w:iCs/>
                <w:sz w:val="24"/>
                <w:szCs w:val="24"/>
              </w:rPr>
            </w:pPr>
            <w:r w:rsidRPr="00A96EFA">
              <w:rPr>
                <w:rFonts w:ascii="Times New Roman" w:eastAsia="Times New Roman" w:hAnsi="Times New Roman" w:cs="Times New Roman"/>
                <w:b/>
                <w:bCs/>
                <w:i/>
                <w:iCs/>
                <w:sz w:val="24"/>
                <w:szCs w:val="24"/>
              </w:rPr>
              <w:t>Mẫu: 04/HTLS</w:t>
            </w:r>
          </w:p>
        </w:tc>
      </w:tr>
      <w:tr w:rsidR="00692D37" w:rsidRPr="00A96EFA" w:rsidTr="0028503C">
        <w:trPr>
          <w:trHeight w:val="315"/>
        </w:trPr>
        <w:tc>
          <w:tcPr>
            <w:tcW w:w="67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3787"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1223"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148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20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i/>
                <w:iCs/>
                <w:sz w:val="24"/>
                <w:szCs w:val="24"/>
              </w:rPr>
            </w:pPr>
          </w:p>
        </w:tc>
        <w:tc>
          <w:tcPr>
            <w:tcW w:w="122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i/>
                <w:iCs/>
                <w:sz w:val="24"/>
                <w:szCs w:val="24"/>
              </w:rPr>
            </w:pPr>
          </w:p>
        </w:tc>
      </w:tr>
      <w:tr w:rsidR="00692D37" w:rsidRPr="00A96EFA" w:rsidTr="0028503C">
        <w:trPr>
          <w:trHeight w:val="315"/>
        </w:trPr>
        <w:tc>
          <w:tcPr>
            <w:tcW w:w="14520" w:type="dxa"/>
            <w:gridSpan w:val="10"/>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BÁO CÁO CHO VAY HỖ TRỢ LÃI SUẤT THỰC HIỆN CHƯƠNG TRÌNH MỤC TIÊU QUỐC GIA</w:t>
            </w:r>
          </w:p>
        </w:tc>
      </w:tr>
      <w:tr w:rsidR="00692D37" w:rsidRPr="00A96EFA" w:rsidTr="0028503C">
        <w:trPr>
          <w:trHeight w:val="315"/>
        </w:trPr>
        <w:tc>
          <w:tcPr>
            <w:tcW w:w="14520" w:type="dxa"/>
            <w:gridSpan w:val="10"/>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XÂY DỰNG NÔNG THÔN MỚI THEO QĐ SỐ ……………</w:t>
            </w:r>
          </w:p>
        </w:tc>
      </w:tr>
      <w:tr w:rsidR="00692D37" w:rsidRPr="00A96EFA" w:rsidTr="0028503C">
        <w:trPr>
          <w:trHeight w:val="315"/>
        </w:trPr>
        <w:tc>
          <w:tcPr>
            <w:tcW w:w="14520" w:type="dxa"/>
            <w:gridSpan w:val="10"/>
            <w:tcBorders>
              <w:top w:val="nil"/>
              <w:left w:val="nil"/>
              <w:bottom w:val="nil"/>
              <w:right w:val="nil"/>
            </w:tcBorders>
            <w:shd w:val="clear" w:color="auto" w:fill="auto"/>
            <w:noWrap/>
            <w:vAlign w:val="bottom"/>
            <w:hideMark/>
          </w:tcPr>
          <w:p w:rsidR="005C59C6" w:rsidRDefault="00761524" w:rsidP="005C59C6">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Quý … năm ……</w:t>
            </w:r>
          </w:p>
          <w:p w:rsidR="005C59C6" w:rsidRPr="00A96EFA" w:rsidRDefault="005C59C6" w:rsidP="005C59C6">
            <w:pPr>
              <w:spacing w:after="0" w:line="240" w:lineRule="auto"/>
              <w:jc w:val="center"/>
              <w:rPr>
                <w:rFonts w:ascii="Times New Roman" w:eastAsia="Batang" w:hAnsi="Times New Roman" w:cs="Times New Roman"/>
                <w:i/>
                <w:sz w:val="28"/>
                <w:szCs w:val="28"/>
                <w:lang w:eastAsia="ko-KR"/>
              </w:rPr>
            </w:pPr>
            <w:r w:rsidRPr="00A96EFA">
              <w:rPr>
                <w:rFonts w:ascii="Times New Roman" w:eastAsia="Batang" w:hAnsi="Times New Roman" w:cs="Times New Roman"/>
                <w:bCs/>
                <w:i/>
                <w:sz w:val="26"/>
                <w:szCs w:val="26"/>
                <w:lang w:eastAsia="ko-KR"/>
              </w:rPr>
              <w:t>(</w:t>
            </w:r>
            <w:r w:rsidRPr="00A96EFA">
              <w:rPr>
                <w:rFonts w:ascii="Times New Roman" w:eastAsia="Batang" w:hAnsi="Times New Roman" w:cs="Times New Roman"/>
                <w:i/>
                <w:sz w:val="28"/>
                <w:szCs w:val="28"/>
                <w:lang w:eastAsia="ko-KR"/>
              </w:rPr>
              <w:t>Ban hành kèm theo Quyết định số:   /2021/QĐ-UBND ngày    tháng    năm 2021 của UBND tỉnh Quảng Trị)</w:t>
            </w:r>
          </w:p>
          <w:p w:rsidR="005C59C6" w:rsidRPr="00A96EFA" w:rsidRDefault="005C59C6" w:rsidP="00761524">
            <w:pPr>
              <w:spacing w:after="0" w:line="240" w:lineRule="auto"/>
              <w:jc w:val="center"/>
              <w:rPr>
                <w:rFonts w:ascii="Times New Roman" w:eastAsia="Times New Roman" w:hAnsi="Times New Roman" w:cs="Times New Roman"/>
                <w:b/>
                <w:bCs/>
                <w:sz w:val="24"/>
                <w:szCs w:val="24"/>
              </w:rPr>
            </w:pPr>
          </w:p>
        </w:tc>
      </w:tr>
      <w:tr w:rsidR="00692D37" w:rsidRPr="00A96EFA" w:rsidTr="0028503C">
        <w:trPr>
          <w:trHeight w:val="315"/>
        </w:trPr>
        <w:tc>
          <w:tcPr>
            <w:tcW w:w="67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3787"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223"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Arial" w:eastAsia="Times New Roman" w:hAnsi="Arial" w:cs="Arial"/>
                <w:sz w:val="20"/>
                <w:szCs w:val="20"/>
              </w:rPr>
            </w:pPr>
          </w:p>
        </w:tc>
        <w:tc>
          <w:tcPr>
            <w:tcW w:w="1120" w:type="dxa"/>
            <w:tcBorders>
              <w:top w:val="nil"/>
              <w:left w:val="nil"/>
              <w:bottom w:val="single" w:sz="4" w:space="0" w:color="auto"/>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i/>
                <w:iCs/>
                <w:sz w:val="24"/>
                <w:szCs w:val="24"/>
              </w:rPr>
            </w:pPr>
            <w:r w:rsidRPr="00A96EFA">
              <w:rPr>
                <w:rFonts w:ascii="Times New Roman" w:eastAsia="Times New Roman" w:hAnsi="Times New Roman" w:cs="Times New Roman"/>
                <w:i/>
                <w:iCs/>
                <w:sz w:val="24"/>
                <w:szCs w:val="24"/>
              </w:rPr>
              <w:t> </w:t>
            </w:r>
          </w:p>
        </w:tc>
        <w:tc>
          <w:tcPr>
            <w:tcW w:w="124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Calibri" w:eastAsia="Times New Roman" w:hAnsi="Calibri" w:cs="Calibri"/>
                <w:color w:val="000000"/>
              </w:rPr>
            </w:pPr>
          </w:p>
        </w:tc>
        <w:tc>
          <w:tcPr>
            <w:tcW w:w="5000" w:type="dxa"/>
            <w:gridSpan w:val="4"/>
            <w:tcBorders>
              <w:top w:val="nil"/>
              <w:left w:val="nil"/>
              <w:bottom w:val="single" w:sz="4" w:space="0" w:color="auto"/>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i/>
                <w:iCs/>
                <w:sz w:val="24"/>
                <w:szCs w:val="24"/>
              </w:rPr>
            </w:pPr>
            <w:r w:rsidRPr="00A96EFA">
              <w:rPr>
                <w:rFonts w:ascii="Times New Roman" w:eastAsia="Times New Roman" w:hAnsi="Times New Roman" w:cs="Times New Roman"/>
                <w:i/>
                <w:iCs/>
                <w:sz w:val="24"/>
                <w:szCs w:val="24"/>
              </w:rPr>
              <w:t>ĐVT: Triệu đồng, khách hàng.</w:t>
            </w:r>
          </w:p>
        </w:tc>
      </w:tr>
      <w:tr w:rsidR="00692D37" w:rsidRPr="00A96EFA" w:rsidTr="0028503C">
        <w:trPr>
          <w:trHeight w:val="315"/>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STT</w:t>
            </w:r>
          </w:p>
        </w:tc>
        <w:tc>
          <w:tcPr>
            <w:tcW w:w="3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Chỉ tiêu</w:t>
            </w:r>
          </w:p>
        </w:tc>
        <w:tc>
          <w:tcPr>
            <w:tcW w:w="2703" w:type="dxa"/>
            <w:gridSpan w:val="2"/>
            <w:tcBorders>
              <w:top w:val="single" w:sz="4" w:space="0" w:color="auto"/>
              <w:left w:val="nil"/>
              <w:bottom w:val="single" w:sz="4" w:space="0" w:color="auto"/>
              <w:right w:val="single" w:sz="4" w:space="0" w:color="000000"/>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Doanh số cho vay</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Dư nợ</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Trong đó: Nợ xấu</w:t>
            </w:r>
          </w:p>
        </w:tc>
        <w:tc>
          <w:tcPr>
            <w:tcW w:w="5000" w:type="dxa"/>
            <w:gridSpan w:val="4"/>
            <w:tcBorders>
              <w:top w:val="single" w:sz="4" w:space="0" w:color="auto"/>
              <w:left w:val="nil"/>
              <w:bottom w:val="single" w:sz="4" w:space="0" w:color="000000"/>
              <w:right w:val="single" w:sz="4" w:space="0" w:color="000000"/>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Số khách hàng còn dư nợ</w:t>
            </w:r>
          </w:p>
        </w:tc>
      </w:tr>
      <w:tr w:rsidR="00692D37" w:rsidRPr="00A96EFA" w:rsidTr="0028503C">
        <w:trPr>
          <w:trHeight w:val="945"/>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3787" w:type="dxa"/>
            <w:vMerge/>
            <w:tcBorders>
              <w:top w:val="single" w:sz="4" w:space="0" w:color="auto"/>
              <w:left w:val="single" w:sz="4" w:space="0" w:color="auto"/>
              <w:bottom w:val="single" w:sz="4" w:space="0" w:color="000000"/>
              <w:right w:val="single" w:sz="4" w:space="0" w:color="auto"/>
            </w:tcBorders>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Trong kỳ</w:t>
            </w:r>
            <w:r w:rsidRPr="00A96EFA">
              <w:rPr>
                <w:rFonts w:ascii="Times New Roman" w:eastAsia="Times New Roman" w:hAnsi="Times New Roman" w:cs="Times New Roman"/>
                <w:b/>
                <w:bCs/>
                <w:sz w:val="24"/>
                <w:szCs w:val="24"/>
              </w:rPr>
              <w:br/>
              <w:t xml:space="preserve"> báo cáo</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Lũy kế</w:t>
            </w:r>
            <w:r w:rsidRPr="00A96EFA">
              <w:rPr>
                <w:rFonts w:ascii="Times New Roman" w:eastAsia="Times New Roman" w:hAnsi="Times New Roman" w:cs="Times New Roman"/>
                <w:b/>
                <w:bCs/>
                <w:sz w:val="24"/>
                <w:szCs w:val="24"/>
              </w:rPr>
              <w:br/>
              <w:t>từ đầu</w:t>
            </w:r>
            <w:r w:rsidRPr="00A96EFA">
              <w:rPr>
                <w:rFonts w:ascii="Times New Roman" w:eastAsia="Times New Roman" w:hAnsi="Times New Roman" w:cs="Times New Roman"/>
                <w:b/>
                <w:bCs/>
                <w:sz w:val="24"/>
                <w:szCs w:val="24"/>
              </w:rPr>
              <w:br/>
              <w:t>chương trình</w:t>
            </w:r>
          </w:p>
        </w:tc>
        <w:tc>
          <w:tcPr>
            <w:tcW w:w="1120" w:type="dxa"/>
            <w:vMerge/>
            <w:tcBorders>
              <w:top w:val="nil"/>
              <w:left w:val="single" w:sz="4" w:space="0" w:color="auto"/>
              <w:bottom w:val="single" w:sz="4" w:space="0" w:color="000000"/>
              <w:right w:val="single" w:sz="4" w:space="0" w:color="auto"/>
            </w:tcBorders>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1340" w:type="dxa"/>
            <w:tcBorders>
              <w:top w:val="nil"/>
              <w:left w:val="nil"/>
              <w:bottom w:val="nil"/>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xml:space="preserve">Hộ gia đình, </w:t>
            </w:r>
            <w:r w:rsidRPr="00A96EFA">
              <w:rPr>
                <w:rFonts w:ascii="Times New Roman" w:eastAsia="Times New Roman" w:hAnsi="Times New Roman" w:cs="Times New Roman"/>
                <w:b/>
                <w:bCs/>
                <w:sz w:val="24"/>
                <w:szCs w:val="24"/>
              </w:rPr>
              <w:br/>
              <w:t xml:space="preserve">cá nhân </w:t>
            </w:r>
          </w:p>
        </w:tc>
        <w:tc>
          <w:tcPr>
            <w:tcW w:w="1200" w:type="dxa"/>
            <w:tcBorders>
              <w:top w:val="nil"/>
              <w:left w:val="nil"/>
              <w:bottom w:val="nil"/>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xml:space="preserve">Hợp tác </w:t>
            </w:r>
            <w:r w:rsidRPr="00A96EFA">
              <w:rPr>
                <w:rFonts w:ascii="Times New Roman" w:eastAsia="Times New Roman" w:hAnsi="Times New Roman" w:cs="Times New Roman"/>
                <w:b/>
                <w:bCs/>
                <w:sz w:val="24"/>
                <w:szCs w:val="24"/>
              </w:rPr>
              <w:br/>
              <w:t>xã</w:t>
            </w:r>
          </w:p>
        </w:tc>
        <w:tc>
          <w:tcPr>
            <w:tcW w:w="1240" w:type="dxa"/>
            <w:tcBorders>
              <w:top w:val="nil"/>
              <w:left w:val="nil"/>
              <w:bottom w:val="nil"/>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xml:space="preserve">Tổ hợp tác </w:t>
            </w:r>
          </w:p>
        </w:tc>
        <w:tc>
          <w:tcPr>
            <w:tcW w:w="1220" w:type="dxa"/>
            <w:tcBorders>
              <w:top w:val="nil"/>
              <w:left w:val="nil"/>
              <w:bottom w:val="nil"/>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Chủ trang trại</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I</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Phân theo các Tổ chức tín dụng</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1</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Ngân hàng Nông nghiệp và PTNT</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2</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Ngân hàng Ngoại thương</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3</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Ngân hàng Công thương</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4</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Ngân hàng Chính sách xã hội</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nil"/>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II</w:t>
            </w:r>
          </w:p>
        </w:tc>
        <w:tc>
          <w:tcPr>
            <w:tcW w:w="3787"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Phân theo địa bàn</w:t>
            </w:r>
          </w:p>
        </w:tc>
        <w:tc>
          <w:tcPr>
            <w:tcW w:w="1223"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vAlign w:val="bottom"/>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 </w:t>
            </w:r>
          </w:p>
        </w:tc>
      </w:tr>
      <w:tr w:rsidR="0028503C" w:rsidRPr="00A96EFA" w:rsidTr="0028503C">
        <w:trPr>
          <w:trHeight w:val="31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1</w:t>
            </w:r>
          </w:p>
        </w:tc>
        <w:tc>
          <w:tcPr>
            <w:tcW w:w="3787" w:type="dxa"/>
            <w:tcBorders>
              <w:top w:val="nil"/>
              <w:left w:val="nil"/>
              <w:bottom w:val="single" w:sz="4" w:space="0" w:color="auto"/>
              <w:right w:val="single" w:sz="4" w:space="0" w:color="auto"/>
            </w:tcBorders>
            <w:shd w:val="clear" w:color="000000" w:fill="FFFFFF"/>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Thành phố Đông Hà</w:t>
            </w:r>
          </w:p>
        </w:tc>
        <w:tc>
          <w:tcPr>
            <w:tcW w:w="1223"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2</w:t>
            </w:r>
          </w:p>
        </w:tc>
        <w:tc>
          <w:tcPr>
            <w:tcW w:w="3787"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Huyện Vĩnh Linh</w:t>
            </w:r>
          </w:p>
        </w:tc>
        <w:tc>
          <w:tcPr>
            <w:tcW w:w="1223"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3</w:t>
            </w:r>
          </w:p>
        </w:tc>
        <w:tc>
          <w:tcPr>
            <w:tcW w:w="3787"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Huyện Gio Linh</w:t>
            </w:r>
          </w:p>
        </w:tc>
        <w:tc>
          <w:tcPr>
            <w:tcW w:w="1223"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4</w:t>
            </w:r>
          </w:p>
        </w:tc>
        <w:tc>
          <w:tcPr>
            <w:tcW w:w="3787"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Huyện Triệu Phong</w:t>
            </w:r>
          </w:p>
        </w:tc>
        <w:tc>
          <w:tcPr>
            <w:tcW w:w="1223"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5</w:t>
            </w:r>
          </w:p>
        </w:tc>
        <w:tc>
          <w:tcPr>
            <w:tcW w:w="3787"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Thị xã Quảng Trị</w:t>
            </w:r>
          </w:p>
        </w:tc>
        <w:tc>
          <w:tcPr>
            <w:tcW w:w="1223"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6</w:t>
            </w:r>
          </w:p>
        </w:tc>
        <w:tc>
          <w:tcPr>
            <w:tcW w:w="3787"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Huyện Hải Lăng</w:t>
            </w:r>
          </w:p>
        </w:tc>
        <w:tc>
          <w:tcPr>
            <w:tcW w:w="1223"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7</w:t>
            </w:r>
          </w:p>
        </w:tc>
        <w:tc>
          <w:tcPr>
            <w:tcW w:w="3787"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Huyện Cam Lộ</w:t>
            </w:r>
          </w:p>
        </w:tc>
        <w:tc>
          <w:tcPr>
            <w:tcW w:w="1223"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auto" w:fill="auto"/>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8</w:t>
            </w:r>
          </w:p>
        </w:tc>
        <w:tc>
          <w:tcPr>
            <w:tcW w:w="3787"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Huyện ĐaKrông</w:t>
            </w:r>
          </w:p>
        </w:tc>
        <w:tc>
          <w:tcPr>
            <w:tcW w:w="1223"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r w:rsidRPr="00A96EFA">
              <w:rPr>
                <w:rFonts w:ascii="Times New Roman" w:eastAsia="Times New Roman" w:hAnsi="Times New Roman" w:cs="Times New Roman"/>
                <w:sz w:val="24"/>
                <w:szCs w:val="24"/>
              </w:rPr>
              <w:t> </w:t>
            </w:r>
          </w:p>
        </w:tc>
      </w:tr>
      <w:tr w:rsidR="00692D37" w:rsidRPr="00A96EFA" w:rsidTr="0028503C">
        <w:trPr>
          <w:trHeight w:val="315"/>
        </w:trPr>
        <w:tc>
          <w:tcPr>
            <w:tcW w:w="67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color w:val="00B0F0"/>
                <w:sz w:val="24"/>
                <w:szCs w:val="24"/>
              </w:rPr>
            </w:pPr>
          </w:p>
        </w:tc>
        <w:tc>
          <w:tcPr>
            <w:tcW w:w="3787" w:type="dxa"/>
            <w:tcBorders>
              <w:top w:val="nil"/>
              <w:left w:val="nil"/>
              <w:bottom w:val="nil"/>
              <w:right w:val="nil"/>
            </w:tcBorders>
            <w:shd w:val="clear" w:color="auto" w:fill="auto"/>
            <w:noWrap/>
            <w:vAlign w:val="center"/>
            <w:hideMark/>
          </w:tcPr>
          <w:p w:rsidR="00692D37" w:rsidRPr="00A96EFA" w:rsidRDefault="00692D37" w:rsidP="00692D37">
            <w:pPr>
              <w:spacing w:after="0" w:line="240" w:lineRule="auto"/>
              <w:rPr>
                <w:rFonts w:ascii="Times New Roman" w:eastAsia="Times New Roman" w:hAnsi="Times New Roman" w:cs="Times New Roman"/>
                <w:color w:val="00B0F0"/>
                <w:sz w:val="24"/>
                <w:szCs w:val="24"/>
              </w:rPr>
            </w:pPr>
          </w:p>
        </w:tc>
        <w:tc>
          <w:tcPr>
            <w:tcW w:w="1223"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right"/>
              <w:rPr>
                <w:rFonts w:ascii="Times New Roman" w:eastAsia="Times New Roman" w:hAnsi="Times New Roman" w:cs="Times New Roman"/>
                <w:color w:val="0000FF"/>
                <w:sz w:val="24"/>
                <w:szCs w:val="24"/>
              </w:rPr>
            </w:pPr>
          </w:p>
        </w:tc>
        <w:tc>
          <w:tcPr>
            <w:tcW w:w="148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right"/>
              <w:rPr>
                <w:rFonts w:ascii="Times New Roman" w:eastAsia="Times New Roman" w:hAnsi="Times New Roman" w:cs="Times New Roman"/>
                <w:color w:val="0000FF"/>
                <w:sz w:val="24"/>
                <w:szCs w:val="24"/>
              </w:rPr>
            </w:pPr>
          </w:p>
        </w:tc>
        <w:tc>
          <w:tcPr>
            <w:tcW w:w="1120" w:type="dxa"/>
            <w:tcBorders>
              <w:top w:val="nil"/>
              <w:left w:val="nil"/>
              <w:bottom w:val="nil"/>
              <w:right w:val="nil"/>
            </w:tcBorders>
            <w:shd w:val="clear" w:color="auto" w:fill="auto"/>
            <w:noWrap/>
            <w:vAlign w:val="center"/>
            <w:hideMark/>
          </w:tcPr>
          <w:p w:rsidR="00692D37" w:rsidRPr="00A96EFA" w:rsidRDefault="00692D37" w:rsidP="00692D37">
            <w:pPr>
              <w:spacing w:after="0" w:line="240" w:lineRule="auto"/>
              <w:jc w:val="right"/>
              <w:rPr>
                <w:rFonts w:ascii="Times New Roman" w:eastAsia="Times New Roman" w:hAnsi="Times New Roman" w:cs="Times New Roman"/>
                <w:color w:val="0000FF"/>
                <w:sz w:val="24"/>
                <w:szCs w:val="24"/>
              </w:rPr>
            </w:pPr>
          </w:p>
        </w:tc>
        <w:tc>
          <w:tcPr>
            <w:tcW w:w="6240" w:type="dxa"/>
            <w:gridSpan w:val="5"/>
            <w:tcBorders>
              <w:top w:val="single" w:sz="4" w:space="0" w:color="auto"/>
              <w:left w:val="nil"/>
              <w:bottom w:val="nil"/>
              <w:right w:val="nil"/>
            </w:tcBorders>
            <w:shd w:val="clear" w:color="auto" w:fill="auto"/>
            <w:noWrap/>
            <w:vAlign w:val="bottom"/>
            <w:hideMark/>
          </w:tcPr>
          <w:p w:rsidR="00692D37" w:rsidRPr="00A96EFA" w:rsidRDefault="00692D37" w:rsidP="00BA5AE2">
            <w:pPr>
              <w:spacing w:after="0" w:line="240" w:lineRule="auto"/>
              <w:jc w:val="right"/>
              <w:rPr>
                <w:rFonts w:ascii="Times New Roman" w:eastAsia="Times New Roman" w:hAnsi="Times New Roman" w:cs="Times New Roman"/>
                <w:i/>
                <w:iCs/>
                <w:sz w:val="24"/>
                <w:szCs w:val="24"/>
              </w:rPr>
            </w:pPr>
            <w:r w:rsidRPr="00A96EFA">
              <w:rPr>
                <w:rFonts w:ascii="Times New Roman" w:eastAsia="Times New Roman" w:hAnsi="Times New Roman" w:cs="Times New Roman"/>
                <w:i/>
                <w:iCs/>
                <w:sz w:val="24"/>
                <w:szCs w:val="24"/>
              </w:rPr>
              <w:t>Quảng Trị, ngày ... tháng ... năm 202</w:t>
            </w:r>
            <w:r w:rsidR="00BA5AE2" w:rsidRPr="00A96EFA">
              <w:rPr>
                <w:rFonts w:ascii="Times New Roman" w:eastAsia="Times New Roman" w:hAnsi="Times New Roman" w:cs="Times New Roman"/>
                <w:i/>
                <w:iCs/>
                <w:sz w:val="24"/>
                <w:szCs w:val="24"/>
              </w:rPr>
              <w:t>…</w:t>
            </w:r>
          </w:p>
        </w:tc>
      </w:tr>
      <w:tr w:rsidR="00692D37" w:rsidRPr="00A96EFA" w:rsidTr="0028503C">
        <w:trPr>
          <w:trHeight w:val="315"/>
        </w:trPr>
        <w:tc>
          <w:tcPr>
            <w:tcW w:w="67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jc w:val="center"/>
              <w:rPr>
                <w:rFonts w:ascii="Times New Roman" w:eastAsia="Times New Roman" w:hAnsi="Times New Roman" w:cs="Times New Roman"/>
                <w:sz w:val="24"/>
                <w:szCs w:val="24"/>
              </w:rPr>
            </w:pPr>
          </w:p>
        </w:tc>
        <w:tc>
          <w:tcPr>
            <w:tcW w:w="3787" w:type="dxa"/>
            <w:tcBorders>
              <w:top w:val="nil"/>
              <w:left w:val="nil"/>
              <w:bottom w:val="nil"/>
              <w:right w:val="nil"/>
            </w:tcBorders>
            <w:shd w:val="clear" w:color="auto" w:fill="auto"/>
            <w:noWrap/>
            <w:vAlign w:val="bottom"/>
            <w:hideMark/>
          </w:tcPr>
          <w:p w:rsidR="00692D37" w:rsidRPr="00A96EFA" w:rsidRDefault="00692D37" w:rsidP="005C59C6">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Lập biểu</w:t>
            </w:r>
          </w:p>
        </w:tc>
        <w:tc>
          <w:tcPr>
            <w:tcW w:w="1223"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148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3700" w:type="dxa"/>
            <w:gridSpan w:val="3"/>
            <w:tcBorders>
              <w:top w:val="nil"/>
              <w:left w:val="nil"/>
              <w:bottom w:val="nil"/>
              <w:right w:val="nil"/>
            </w:tcBorders>
            <w:shd w:val="clear" w:color="auto" w:fill="auto"/>
            <w:noWrap/>
            <w:vAlign w:val="bottom"/>
            <w:hideMark/>
          </w:tcPr>
          <w:p w:rsidR="00692D37" w:rsidRPr="00A96EFA" w:rsidRDefault="00692D37" w:rsidP="005C59C6">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Kiểm soát</w:t>
            </w:r>
          </w:p>
        </w:tc>
        <w:tc>
          <w:tcPr>
            <w:tcW w:w="1200" w:type="dxa"/>
            <w:tcBorders>
              <w:top w:val="nil"/>
              <w:left w:val="nil"/>
              <w:bottom w:val="nil"/>
              <w:right w:val="nil"/>
            </w:tcBorders>
            <w:shd w:val="clear" w:color="auto" w:fill="auto"/>
            <w:noWrap/>
            <w:vAlign w:val="bottom"/>
            <w:hideMark/>
          </w:tcPr>
          <w:p w:rsidR="00692D37" w:rsidRPr="00A96EFA" w:rsidRDefault="00692D37" w:rsidP="00692D37">
            <w:pPr>
              <w:spacing w:after="0" w:line="240" w:lineRule="auto"/>
              <w:rPr>
                <w:rFonts w:ascii="Times New Roman" w:eastAsia="Times New Roman" w:hAnsi="Times New Roman" w:cs="Times New Roman"/>
                <w:b/>
                <w:bCs/>
                <w:sz w:val="24"/>
                <w:szCs w:val="24"/>
              </w:rPr>
            </w:pPr>
          </w:p>
        </w:tc>
        <w:tc>
          <w:tcPr>
            <w:tcW w:w="2460" w:type="dxa"/>
            <w:gridSpan w:val="2"/>
            <w:tcBorders>
              <w:top w:val="nil"/>
              <w:left w:val="nil"/>
              <w:bottom w:val="nil"/>
              <w:right w:val="nil"/>
            </w:tcBorders>
            <w:shd w:val="clear" w:color="auto" w:fill="auto"/>
            <w:noWrap/>
            <w:vAlign w:val="bottom"/>
            <w:hideMark/>
          </w:tcPr>
          <w:p w:rsidR="00692D37" w:rsidRPr="00A96EFA" w:rsidRDefault="00692D37" w:rsidP="005C59C6">
            <w:pPr>
              <w:spacing w:after="0" w:line="240" w:lineRule="auto"/>
              <w:rPr>
                <w:rFonts w:ascii="Times New Roman" w:eastAsia="Times New Roman" w:hAnsi="Times New Roman" w:cs="Times New Roman"/>
                <w:b/>
                <w:bCs/>
                <w:sz w:val="24"/>
                <w:szCs w:val="24"/>
              </w:rPr>
            </w:pPr>
            <w:r w:rsidRPr="00A96EFA">
              <w:rPr>
                <w:rFonts w:ascii="Times New Roman" w:eastAsia="Times New Roman" w:hAnsi="Times New Roman" w:cs="Times New Roman"/>
                <w:b/>
                <w:bCs/>
                <w:sz w:val="24"/>
                <w:szCs w:val="24"/>
              </w:rPr>
              <w:t>Giám đốc</w:t>
            </w:r>
          </w:p>
        </w:tc>
      </w:tr>
    </w:tbl>
    <w:p w:rsidR="00C00E88" w:rsidRPr="00A96EFA" w:rsidRDefault="00C00E88" w:rsidP="00C00E88">
      <w:pPr>
        <w:jc w:val="right"/>
        <w:rPr>
          <w:rFonts w:ascii="Times New Roman" w:hAnsi="Times New Roman" w:cs="Times New Roman"/>
          <w:b/>
          <w:i/>
          <w:sz w:val="26"/>
          <w:szCs w:val="26"/>
        </w:rPr>
      </w:pPr>
      <w:r w:rsidRPr="00A96EFA">
        <w:rPr>
          <w:rFonts w:ascii="Times New Roman" w:hAnsi="Times New Roman" w:cs="Times New Roman"/>
          <w:b/>
          <w:i/>
          <w:sz w:val="26"/>
          <w:szCs w:val="26"/>
        </w:rPr>
        <w:lastRenderedPageBreak/>
        <w:t>Mẫu 05/HTLS</w:t>
      </w:r>
    </w:p>
    <w:p w:rsidR="00C00E88" w:rsidRPr="00A96EFA" w:rsidRDefault="00C00E88" w:rsidP="00C00E88">
      <w:pPr>
        <w:rPr>
          <w:rFonts w:ascii="Times New Roman" w:hAnsi="Times New Roman" w:cs="Times New Roman"/>
          <w:b/>
          <w:sz w:val="24"/>
          <w:szCs w:val="24"/>
          <w:u w:val="single"/>
        </w:rPr>
      </w:pPr>
      <w:r w:rsidRPr="00A96EFA">
        <w:rPr>
          <w:rFonts w:ascii="Times New Roman" w:hAnsi="Times New Roman" w:cs="Times New Roman"/>
          <w:b/>
          <w:sz w:val="24"/>
          <w:szCs w:val="24"/>
          <w:u w:val="single"/>
        </w:rPr>
        <w:t>UBND HUYỆN, THỊ XÃ</w:t>
      </w:r>
    </w:p>
    <w:tbl>
      <w:tblPr>
        <w:tblW w:w="13897" w:type="dxa"/>
        <w:tblInd w:w="108" w:type="dxa"/>
        <w:tblLook w:val="04A0" w:firstRow="1" w:lastRow="0" w:firstColumn="1" w:lastColumn="0" w:noHBand="0" w:noVBand="1"/>
      </w:tblPr>
      <w:tblGrid>
        <w:gridCol w:w="736"/>
        <w:gridCol w:w="692"/>
        <w:gridCol w:w="438"/>
        <w:gridCol w:w="900"/>
        <w:gridCol w:w="413"/>
        <w:gridCol w:w="1123"/>
        <w:gridCol w:w="1368"/>
        <w:gridCol w:w="1845"/>
        <w:gridCol w:w="1648"/>
        <w:gridCol w:w="1555"/>
        <w:gridCol w:w="1428"/>
        <w:gridCol w:w="1751"/>
      </w:tblGrid>
      <w:tr w:rsidR="00C00E88" w:rsidRPr="00A96EFA" w:rsidTr="00C00E88">
        <w:trPr>
          <w:trHeight w:val="330"/>
        </w:trPr>
        <w:tc>
          <w:tcPr>
            <w:tcW w:w="1866" w:type="dxa"/>
            <w:gridSpan w:val="3"/>
            <w:tcBorders>
              <w:top w:val="nil"/>
              <w:left w:val="nil"/>
              <w:bottom w:val="nil"/>
              <w:right w:val="nil"/>
            </w:tcBorders>
          </w:tcPr>
          <w:p w:rsidR="00C00E88" w:rsidRPr="00A96EFA" w:rsidRDefault="00C00E88" w:rsidP="00C00E88">
            <w:pPr>
              <w:spacing w:after="0" w:line="240" w:lineRule="auto"/>
              <w:rPr>
                <w:rFonts w:ascii="Calibri" w:eastAsia="Times New Roman" w:hAnsi="Calibri" w:cs="Calibri"/>
                <w:noProof/>
                <w:color w:val="000000"/>
              </w:rPr>
            </w:pPr>
          </w:p>
        </w:tc>
        <w:tc>
          <w:tcPr>
            <w:tcW w:w="12031" w:type="dxa"/>
            <w:gridSpan w:val="9"/>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815"/>
            </w:tblGrid>
            <w:tr w:rsidR="00C00E88" w:rsidRPr="00A96EFA" w:rsidTr="005C59C6">
              <w:trPr>
                <w:trHeight w:val="330"/>
                <w:tblCellSpacing w:w="0" w:type="dxa"/>
              </w:trPr>
              <w:tc>
                <w:tcPr>
                  <w:tcW w:w="11815" w:type="dxa"/>
                  <w:tcBorders>
                    <w:top w:val="nil"/>
                    <w:left w:val="nil"/>
                    <w:bottom w:val="nil"/>
                    <w:right w:val="nil"/>
                  </w:tcBorders>
                  <w:shd w:val="clear" w:color="auto" w:fill="auto"/>
                  <w:vAlign w:val="bottom"/>
                  <w:hideMark/>
                </w:tcPr>
                <w:p w:rsidR="00C00E88" w:rsidRPr="00A96EFA" w:rsidRDefault="00696544" w:rsidP="00AD7D98">
                  <w:pPr>
                    <w:spacing w:after="0" w:line="240" w:lineRule="auto"/>
                    <w:jc w:val="center"/>
                    <w:rPr>
                      <w:rFonts w:ascii="Times New Roman" w:eastAsia="Times New Roman" w:hAnsi="Times New Roman" w:cs="Times New Roman"/>
                      <w:b/>
                      <w:bCs/>
                      <w:sz w:val="24"/>
                      <w:szCs w:val="24"/>
                    </w:rPr>
                  </w:pPr>
                  <w:r>
                    <w:rPr>
                      <w:rFonts w:ascii="Calibri" w:eastAsia="Times New Roman" w:hAnsi="Calibri" w:cs="Calibri"/>
                      <w:noProof/>
                      <w:color w:val="000000"/>
                      <w:sz w:val="24"/>
                      <w:szCs w:val="24"/>
                    </w:rPr>
                    <mc:AlternateContent>
                      <mc:Choice Requires="wps">
                        <w:drawing>
                          <wp:anchor distT="0" distB="0" distL="114300" distR="114300" simplePos="0" relativeHeight="251667456" behindDoc="0" locked="0" layoutInCell="1" allowOverlap="1" wp14:anchorId="0A27CC5E" wp14:editId="33D7EF24">
                            <wp:simplePos x="0" y="0"/>
                            <wp:positionH relativeFrom="column">
                              <wp:posOffset>600075</wp:posOffset>
                            </wp:positionH>
                            <wp:positionV relativeFrom="paragraph">
                              <wp:posOffset>9525</wp:posOffset>
                            </wp:positionV>
                            <wp:extent cx="1905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 cy="95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7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EaVwIAAOIEAAAOAAAAZHJzL2Uyb0RvYy54bWysVNuO2jAQfa/Uf7D8ziZQoBBtWFUJVCtt&#10;25VoP8DYTmKtb7INAVX9945NoN3uPq2aB2fGMz6ZOXOc27ujkujAnRdGl3h8k2PENTVM6LbEP75v&#10;RguMfCCaEWk0L/GJe3y3ev/utrcFn5jOSMYdAhDti96WuAvBFlnmaccV8TfGcg3BxjhFAriuzZgj&#10;PaArmU3yfJ71xjHrDOXew259DuJVwm8aTsO3pvE8IFliqC2k1aV1F9dsdUuK1hHbCTqUQd5QhSJC&#10;w0evUDUJBO2deAGlBHXGmybcUKMy0zSC8tQDdDPO/+lm2xHLUy9AjrdXmvz/g6VfD48OCVbiJUaa&#10;KBjRNjgi2i6gymgNBBqHlpGn3voC0iv96GKn9Ki39sHQJw+x7FkwOt4C7q7/YhhAkn0wiZ5j41Q8&#10;DI2jY5rC6ToFfgyIwuZ4mc9gVBQiy9lkFj+dkeJy0jofPnOjUDRKLIWODJGCHB58OKdeUuK2Nhsh&#10;JeyTQmrUD5DR9UYKFoPJce2ukg4dSNRJevBAt6Iv2H5FlYq4p70dwVAtCWInpAinJFCMFC3uW20c&#10;2clIxXh6QQbzBfSr+hgkf5ZIkhqCs4XkLaGnrXWcMN9xHiojjbvXjAOL8+lA3LM+ndlrltjo4NB6&#10;sAMR8mwD0VJHQmAYwOdgnZX8c5kv14v1YjqaTubr0TSv69GnTTUdzTfjj7P6Q11V9fhXHAbU1gnG&#10;uI70Xm7V25uNVVznmD1HT9qAYi/vVHRSYxTgWbQ7w06PLmojChMuUkoeLn28qX/7KevPr2n1GwAA&#10;//8DAFBLAwQUAAYACAAAACEAa8UXctoAAAAFAQAADwAAAGRycy9kb3ducmV2LnhtbEyOzU7DMBCE&#10;70i8g7VIXKrWpuWvIU6FgNy4UIq4buMliYjXaey2gadnOcFpNDuj2S9fjb5TBxpiG9jCxcyAIq6C&#10;a7m2sHktp7egYkJ22AUmC18UYVWcnuSYuXDkFzqsU61khGOGFpqU+kzrWDXkMc5CTyzZRxg8JrFD&#10;rd2ARxn3nZ4bc609tiwfGuzpoaHqc733FmL5Rrvye1JNzPuiDjTfPT4/obXnZ+P9HahEY/orwy++&#10;oEMhTNuwZxdVZ2F5eSVNuYtIvLwR3VpYGNBFrv/TFz8AAAD//wMAUEsBAi0AFAAGAAgAAAAhALaD&#10;OJL+AAAA4QEAABMAAAAAAAAAAAAAAAAAAAAAAFtDb250ZW50X1R5cGVzXS54bWxQSwECLQAUAAYA&#10;CAAAACEAOP0h/9YAAACUAQAACwAAAAAAAAAAAAAAAAAvAQAAX3JlbHMvLnJlbHNQSwECLQAUAAYA&#10;CAAAACEAlkvRGlcCAADiBAAADgAAAAAAAAAAAAAAAAAuAgAAZHJzL2Uyb0RvYy54bWxQSwECLQAU&#10;AAYACAAAACEAa8UXctoAAAAFAQAADwAAAAAAAAAAAAAAAACxBAAAZHJzL2Rvd25yZXYueG1sUEsF&#10;BgAAAAAEAAQA8wAAALgFAAAAAA==&#10;">
                            <o:lock v:ext="edit" shapetype="f"/>
                          </v:line>
                        </w:pict>
                      </mc:Fallback>
                    </mc:AlternateContent>
                  </w:r>
                  <w:r w:rsidR="00C00E88" w:rsidRPr="00A96EFA">
                    <w:rPr>
                      <w:rFonts w:ascii="Times New Roman" w:eastAsia="Times New Roman" w:hAnsi="Times New Roman" w:cs="Times New Roman"/>
                      <w:b/>
                      <w:bCs/>
                      <w:sz w:val="24"/>
                      <w:szCs w:val="24"/>
                    </w:rPr>
                    <w:t>BÁO CÁO CHO VAY HỔ TRỢ  LÃI SUẤT THỰC HIỆN CHƯƠNG TRÌNH</w:t>
                  </w:r>
                  <w:r w:rsidR="00C00E88" w:rsidRPr="00A96EFA">
                    <w:rPr>
                      <w:rFonts w:ascii="Times New Roman" w:eastAsia="Times New Roman" w:hAnsi="Times New Roman" w:cs="Times New Roman"/>
                      <w:b/>
                      <w:bCs/>
                      <w:sz w:val="24"/>
                      <w:szCs w:val="24"/>
                    </w:rPr>
                    <w:br/>
                    <w:t xml:space="preserve">XÂY DỰNG NÔNG THÔN MỚI THEO QĐ </w:t>
                  </w:r>
                  <w:r w:rsidR="00AD7D98" w:rsidRPr="00A96EFA">
                    <w:rPr>
                      <w:rFonts w:ascii="Times New Roman" w:eastAsia="Times New Roman" w:hAnsi="Times New Roman" w:cs="Times New Roman"/>
                      <w:b/>
                      <w:bCs/>
                      <w:sz w:val="24"/>
                      <w:szCs w:val="24"/>
                    </w:rPr>
                    <w:t>…..</w:t>
                  </w:r>
                  <w:r w:rsidR="00C00E88" w:rsidRPr="00A96EFA">
                    <w:rPr>
                      <w:rFonts w:ascii="Times New Roman" w:eastAsia="Times New Roman" w:hAnsi="Times New Roman" w:cs="Times New Roman"/>
                      <w:b/>
                      <w:bCs/>
                      <w:sz w:val="24"/>
                      <w:szCs w:val="24"/>
                    </w:rPr>
                    <w:t>/20</w:t>
                  </w:r>
                  <w:r w:rsidR="00AD7D98" w:rsidRPr="00A96EFA">
                    <w:rPr>
                      <w:rFonts w:ascii="Times New Roman" w:eastAsia="Times New Roman" w:hAnsi="Times New Roman" w:cs="Times New Roman"/>
                      <w:b/>
                      <w:bCs/>
                      <w:sz w:val="24"/>
                      <w:szCs w:val="24"/>
                    </w:rPr>
                    <w:t>2….</w:t>
                  </w:r>
                  <w:r w:rsidR="00C00E88" w:rsidRPr="00A96EFA">
                    <w:rPr>
                      <w:rFonts w:ascii="Times New Roman" w:eastAsia="Times New Roman" w:hAnsi="Times New Roman" w:cs="Times New Roman"/>
                      <w:b/>
                      <w:bCs/>
                      <w:sz w:val="24"/>
                      <w:szCs w:val="24"/>
                    </w:rPr>
                    <w:t>/QĐ-UBND CỦA UBND TỈNH</w:t>
                  </w:r>
                  <w:r w:rsidR="005B445E">
                    <w:rPr>
                      <w:rFonts w:ascii="Times New Roman" w:eastAsia="Times New Roman" w:hAnsi="Times New Roman" w:cs="Times New Roman"/>
                      <w:b/>
                      <w:bCs/>
                      <w:sz w:val="24"/>
                      <w:szCs w:val="24"/>
                    </w:rPr>
                    <w:t xml:space="preserve"> QUẢNG TRỊ</w:t>
                  </w:r>
                </w:p>
              </w:tc>
            </w:tr>
          </w:tbl>
          <w:p w:rsidR="00C00E88" w:rsidRPr="00A96EFA" w:rsidRDefault="00C00E88" w:rsidP="00C00E88">
            <w:pPr>
              <w:spacing w:after="0" w:line="240" w:lineRule="auto"/>
              <w:rPr>
                <w:rFonts w:ascii="Calibri" w:eastAsia="Times New Roman" w:hAnsi="Calibri" w:cs="Calibri"/>
                <w:color w:val="000000"/>
                <w:sz w:val="24"/>
                <w:szCs w:val="24"/>
              </w:rPr>
            </w:pPr>
          </w:p>
        </w:tc>
      </w:tr>
      <w:tr w:rsidR="00C00E88" w:rsidRPr="00A96EFA" w:rsidTr="00C00E88">
        <w:trPr>
          <w:trHeight w:val="330"/>
        </w:trPr>
        <w:tc>
          <w:tcPr>
            <w:tcW w:w="1866" w:type="dxa"/>
            <w:gridSpan w:val="3"/>
            <w:tcBorders>
              <w:top w:val="nil"/>
              <w:left w:val="nil"/>
              <w:bottom w:val="nil"/>
              <w:right w:val="nil"/>
            </w:tcBorders>
          </w:tcPr>
          <w:p w:rsidR="00C00E88" w:rsidRPr="00A96EFA" w:rsidRDefault="00C00E88" w:rsidP="00C00E88">
            <w:pPr>
              <w:spacing w:after="0" w:line="240" w:lineRule="auto"/>
              <w:jc w:val="center"/>
              <w:rPr>
                <w:rFonts w:ascii="Times New Roman" w:eastAsia="Times New Roman" w:hAnsi="Times New Roman" w:cs="Times New Roman"/>
                <w:b/>
                <w:bCs/>
                <w:sz w:val="26"/>
                <w:szCs w:val="26"/>
              </w:rPr>
            </w:pPr>
          </w:p>
        </w:tc>
        <w:tc>
          <w:tcPr>
            <w:tcW w:w="12031" w:type="dxa"/>
            <w:gridSpan w:val="9"/>
            <w:tcBorders>
              <w:top w:val="nil"/>
              <w:left w:val="nil"/>
              <w:bottom w:val="nil"/>
              <w:right w:val="nil"/>
            </w:tcBorders>
            <w:shd w:val="clear" w:color="auto" w:fill="auto"/>
            <w:vAlign w:val="bottom"/>
            <w:hideMark/>
          </w:tcPr>
          <w:p w:rsidR="00C00E88" w:rsidRDefault="005B445E" w:rsidP="00AD7D9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Qúy….năm</w:t>
            </w:r>
          </w:p>
          <w:p w:rsidR="005B445E" w:rsidRPr="00A96EFA" w:rsidRDefault="005B445E" w:rsidP="00AD7D98">
            <w:pPr>
              <w:spacing w:after="0" w:line="240" w:lineRule="auto"/>
              <w:jc w:val="center"/>
              <w:rPr>
                <w:rFonts w:ascii="Times New Roman" w:eastAsia="Times New Roman" w:hAnsi="Times New Roman" w:cs="Times New Roman"/>
                <w:b/>
                <w:bCs/>
                <w:sz w:val="24"/>
                <w:szCs w:val="24"/>
              </w:rPr>
            </w:pPr>
            <w:r w:rsidRPr="005B445E">
              <w:rPr>
                <w:rFonts w:ascii="Times New Roman" w:eastAsia="Times New Roman" w:hAnsi="Times New Roman" w:cs="Times New Roman"/>
                <w:bCs/>
                <w:i/>
                <w:sz w:val="24"/>
                <w:szCs w:val="24"/>
              </w:rPr>
              <w:t>(Ban hành kèm theo Quyết định số       /2021/QĐ-UBND ngày     tháng     năm 2021 của UBND tỉnh Quảng Trị)</w:t>
            </w:r>
          </w:p>
        </w:tc>
      </w:tr>
      <w:tr w:rsidR="005B445E" w:rsidRPr="00A96EFA" w:rsidTr="00C00E88">
        <w:trPr>
          <w:gridAfter w:val="7"/>
          <w:wAfter w:w="10718" w:type="dxa"/>
          <w:trHeight w:val="330"/>
        </w:trPr>
        <w:tc>
          <w:tcPr>
            <w:tcW w:w="1428" w:type="dxa"/>
            <w:gridSpan w:val="2"/>
            <w:tcBorders>
              <w:top w:val="nil"/>
              <w:left w:val="nil"/>
              <w:bottom w:val="nil"/>
              <w:right w:val="nil"/>
            </w:tcBorders>
            <w:shd w:val="clear" w:color="auto" w:fill="auto"/>
            <w:vAlign w:val="bottom"/>
            <w:hideMark/>
          </w:tcPr>
          <w:p w:rsidR="005B445E" w:rsidRPr="00A96EFA" w:rsidRDefault="005B445E" w:rsidP="00C00E88">
            <w:pPr>
              <w:spacing w:after="0" w:line="240" w:lineRule="auto"/>
              <w:jc w:val="center"/>
              <w:rPr>
                <w:rFonts w:ascii="Times New Roman" w:eastAsia="Times New Roman" w:hAnsi="Times New Roman" w:cs="Times New Roman"/>
                <w:b/>
                <w:bCs/>
                <w:sz w:val="24"/>
                <w:szCs w:val="24"/>
              </w:rPr>
            </w:pPr>
          </w:p>
        </w:tc>
        <w:tc>
          <w:tcPr>
            <w:tcW w:w="1751" w:type="dxa"/>
            <w:gridSpan w:val="3"/>
            <w:tcBorders>
              <w:top w:val="nil"/>
              <w:left w:val="nil"/>
              <w:bottom w:val="nil"/>
              <w:right w:val="nil"/>
            </w:tcBorders>
            <w:shd w:val="clear" w:color="auto" w:fill="auto"/>
            <w:vAlign w:val="bottom"/>
            <w:hideMark/>
          </w:tcPr>
          <w:p w:rsidR="005B445E" w:rsidRPr="00A96EFA" w:rsidRDefault="005B445E" w:rsidP="00C00E88">
            <w:pPr>
              <w:spacing w:after="0" w:line="240" w:lineRule="auto"/>
              <w:jc w:val="center"/>
              <w:rPr>
                <w:rFonts w:ascii="Times New Roman" w:eastAsia="Times New Roman" w:hAnsi="Times New Roman" w:cs="Times New Roman"/>
                <w:b/>
                <w:bCs/>
                <w:sz w:val="24"/>
                <w:szCs w:val="24"/>
              </w:rPr>
            </w:pPr>
          </w:p>
        </w:tc>
      </w:tr>
      <w:tr w:rsidR="005C59C6" w:rsidRPr="00A96EFA" w:rsidTr="00C00E88">
        <w:trPr>
          <w:trHeight w:val="300"/>
        </w:trPr>
        <w:tc>
          <w:tcPr>
            <w:tcW w:w="736" w:type="dxa"/>
            <w:tcBorders>
              <w:top w:val="nil"/>
              <w:left w:val="nil"/>
              <w:bottom w:val="nil"/>
              <w:right w:val="nil"/>
            </w:tcBorders>
            <w:shd w:val="clear" w:color="auto" w:fill="auto"/>
            <w:noWrap/>
            <w:vAlign w:val="bottom"/>
            <w:hideMark/>
          </w:tcPr>
          <w:p w:rsidR="005C59C6" w:rsidRPr="00A96EFA" w:rsidRDefault="005C59C6" w:rsidP="00C00E88">
            <w:pPr>
              <w:spacing w:after="0" w:line="240" w:lineRule="auto"/>
              <w:rPr>
                <w:rFonts w:ascii="Calibri" w:eastAsia="Times New Roman" w:hAnsi="Calibri" w:cs="Calibri"/>
                <w:color w:val="000000"/>
              </w:rPr>
            </w:pPr>
          </w:p>
        </w:tc>
        <w:tc>
          <w:tcPr>
            <w:tcW w:w="2030" w:type="dxa"/>
            <w:gridSpan w:val="3"/>
            <w:tcBorders>
              <w:top w:val="nil"/>
              <w:left w:val="nil"/>
              <w:bottom w:val="nil"/>
              <w:right w:val="nil"/>
            </w:tcBorders>
            <w:shd w:val="clear" w:color="auto" w:fill="auto"/>
            <w:noWrap/>
            <w:vAlign w:val="bottom"/>
            <w:hideMark/>
          </w:tcPr>
          <w:p w:rsidR="005C59C6" w:rsidRPr="00A96EFA" w:rsidRDefault="005C59C6" w:rsidP="00C00E88">
            <w:pPr>
              <w:spacing w:after="0" w:line="240" w:lineRule="auto"/>
              <w:rPr>
                <w:rFonts w:ascii="Calibri" w:eastAsia="Times New Roman" w:hAnsi="Calibri" w:cs="Calibri"/>
                <w:color w:val="000000"/>
              </w:rPr>
            </w:pPr>
          </w:p>
        </w:tc>
        <w:tc>
          <w:tcPr>
            <w:tcW w:w="1536" w:type="dxa"/>
            <w:gridSpan w:val="2"/>
            <w:tcBorders>
              <w:top w:val="nil"/>
              <w:left w:val="nil"/>
              <w:bottom w:val="nil"/>
              <w:right w:val="nil"/>
            </w:tcBorders>
            <w:shd w:val="clear" w:color="auto" w:fill="auto"/>
            <w:noWrap/>
            <w:vAlign w:val="bottom"/>
            <w:hideMark/>
          </w:tcPr>
          <w:p w:rsidR="005C59C6" w:rsidRPr="00A96EFA" w:rsidRDefault="005C59C6" w:rsidP="00C00E88">
            <w:pPr>
              <w:spacing w:after="0" w:line="240" w:lineRule="auto"/>
              <w:rPr>
                <w:rFonts w:ascii="Calibri" w:eastAsia="Times New Roman" w:hAnsi="Calibri" w:cs="Calibri"/>
                <w:color w:val="000000"/>
              </w:rPr>
            </w:pPr>
          </w:p>
        </w:tc>
        <w:tc>
          <w:tcPr>
            <w:tcW w:w="1368" w:type="dxa"/>
            <w:tcBorders>
              <w:top w:val="nil"/>
              <w:left w:val="nil"/>
              <w:bottom w:val="single" w:sz="4" w:space="0" w:color="auto"/>
              <w:right w:val="nil"/>
            </w:tcBorders>
          </w:tcPr>
          <w:p w:rsidR="005C59C6" w:rsidRPr="00A96EFA" w:rsidRDefault="005C59C6" w:rsidP="00C00E88">
            <w:pPr>
              <w:spacing w:after="0" w:line="240" w:lineRule="auto"/>
              <w:rPr>
                <w:rFonts w:ascii="Calibri" w:eastAsia="Times New Roman" w:hAnsi="Calibri" w:cs="Calibri"/>
                <w:color w:val="000000"/>
              </w:rPr>
            </w:pPr>
          </w:p>
        </w:tc>
        <w:tc>
          <w:tcPr>
            <w:tcW w:w="1845" w:type="dxa"/>
            <w:tcBorders>
              <w:top w:val="nil"/>
              <w:left w:val="nil"/>
              <w:bottom w:val="nil"/>
              <w:right w:val="nil"/>
            </w:tcBorders>
            <w:shd w:val="clear" w:color="auto" w:fill="auto"/>
            <w:noWrap/>
            <w:vAlign w:val="bottom"/>
            <w:hideMark/>
          </w:tcPr>
          <w:p w:rsidR="005C59C6" w:rsidRPr="00A96EFA" w:rsidRDefault="005C59C6" w:rsidP="00C00E88">
            <w:pPr>
              <w:spacing w:after="0" w:line="240" w:lineRule="auto"/>
              <w:rPr>
                <w:rFonts w:ascii="Calibri" w:eastAsia="Times New Roman" w:hAnsi="Calibri" w:cs="Calibri"/>
                <w:color w:val="000000"/>
              </w:rPr>
            </w:pPr>
          </w:p>
        </w:tc>
        <w:tc>
          <w:tcPr>
            <w:tcW w:w="1648" w:type="dxa"/>
            <w:tcBorders>
              <w:top w:val="nil"/>
              <w:left w:val="nil"/>
              <w:bottom w:val="nil"/>
              <w:right w:val="nil"/>
            </w:tcBorders>
            <w:shd w:val="clear" w:color="auto" w:fill="auto"/>
            <w:noWrap/>
            <w:vAlign w:val="bottom"/>
            <w:hideMark/>
          </w:tcPr>
          <w:p w:rsidR="005C59C6" w:rsidRPr="00A96EFA" w:rsidRDefault="005C59C6" w:rsidP="00C00E88">
            <w:pPr>
              <w:spacing w:after="0" w:line="240" w:lineRule="auto"/>
              <w:rPr>
                <w:rFonts w:ascii="Calibri" w:eastAsia="Times New Roman" w:hAnsi="Calibri" w:cs="Calibri"/>
                <w:color w:val="000000"/>
              </w:rPr>
            </w:pPr>
          </w:p>
        </w:tc>
        <w:tc>
          <w:tcPr>
            <w:tcW w:w="1555" w:type="dxa"/>
            <w:tcBorders>
              <w:top w:val="nil"/>
              <w:left w:val="nil"/>
              <w:bottom w:val="nil"/>
              <w:right w:val="nil"/>
            </w:tcBorders>
            <w:shd w:val="clear" w:color="auto" w:fill="auto"/>
            <w:noWrap/>
            <w:vAlign w:val="bottom"/>
            <w:hideMark/>
          </w:tcPr>
          <w:p w:rsidR="005C59C6" w:rsidRDefault="005C59C6" w:rsidP="00C00E88">
            <w:pPr>
              <w:spacing w:after="0" w:line="240" w:lineRule="auto"/>
              <w:rPr>
                <w:rFonts w:ascii="Calibri" w:eastAsia="Times New Roman" w:hAnsi="Calibri" w:cs="Calibri"/>
                <w:color w:val="000000"/>
              </w:rPr>
            </w:pPr>
          </w:p>
          <w:p w:rsidR="005C59C6" w:rsidRPr="00A96EFA" w:rsidRDefault="005C59C6" w:rsidP="00C00E88">
            <w:pPr>
              <w:spacing w:after="0" w:line="240" w:lineRule="auto"/>
              <w:rPr>
                <w:rFonts w:ascii="Calibri" w:eastAsia="Times New Roman" w:hAnsi="Calibri" w:cs="Calibri"/>
                <w:color w:val="000000"/>
              </w:rPr>
            </w:pPr>
          </w:p>
        </w:tc>
        <w:tc>
          <w:tcPr>
            <w:tcW w:w="1428" w:type="dxa"/>
            <w:tcBorders>
              <w:top w:val="nil"/>
              <w:left w:val="nil"/>
              <w:bottom w:val="nil"/>
              <w:right w:val="nil"/>
            </w:tcBorders>
            <w:shd w:val="clear" w:color="auto" w:fill="auto"/>
            <w:noWrap/>
            <w:vAlign w:val="bottom"/>
            <w:hideMark/>
          </w:tcPr>
          <w:p w:rsidR="005C59C6" w:rsidRPr="00A96EFA" w:rsidRDefault="005C59C6" w:rsidP="00C00E88">
            <w:pPr>
              <w:spacing w:after="0" w:line="240" w:lineRule="auto"/>
              <w:jc w:val="center"/>
              <w:rPr>
                <w:rFonts w:ascii="Times New Roman" w:eastAsia="Times New Roman" w:hAnsi="Times New Roman" w:cs="Times New Roman"/>
                <w:color w:val="000000"/>
              </w:rPr>
            </w:pPr>
          </w:p>
        </w:tc>
        <w:tc>
          <w:tcPr>
            <w:tcW w:w="1751" w:type="dxa"/>
            <w:tcBorders>
              <w:top w:val="nil"/>
              <w:left w:val="nil"/>
              <w:bottom w:val="nil"/>
              <w:right w:val="nil"/>
            </w:tcBorders>
            <w:shd w:val="clear" w:color="auto" w:fill="auto"/>
            <w:noWrap/>
            <w:vAlign w:val="bottom"/>
            <w:hideMark/>
          </w:tcPr>
          <w:p w:rsidR="005C59C6" w:rsidRPr="00A96EFA" w:rsidRDefault="005C59C6" w:rsidP="00C00E88">
            <w:pPr>
              <w:spacing w:after="0" w:line="240" w:lineRule="auto"/>
              <w:rPr>
                <w:rFonts w:ascii="Calibri" w:eastAsia="Times New Roman" w:hAnsi="Calibri" w:cs="Calibri"/>
                <w:i/>
                <w:color w:val="000000"/>
              </w:rPr>
            </w:pPr>
            <w:r w:rsidRPr="00A96EFA">
              <w:rPr>
                <w:rFonts w:ascii="Times New Roman" w:eastAsia="Times New Roman" w:hAnsi="Times New Roman" w:cs="Times New Roman"/>
                <w:i/>
                <w:color w:val="000000"/>
              </w:rPr>
              <w:t>Đvt: triệu đồng</w:t>
            </w:r>
          </w:p>
        </w:tc>
      </w:tr>
      <w:tr w:rsidR="005C59C6" w:rsidRPr="00EB3D3A" w:rsidTr="00C00E88">
        <w:trPr>
          <w:trHeight w:val="1495"/>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Stt</w:t>
            </w:r>
          </w:p>
        </w:tc>
        <w:tc>
          <w:tcPr>
            <w:tcW w:w="203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Đơn vị</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59C6" w:rsidRPr="00EB3D3A" w:rsidRDefault="005C59C6" w:rsidP="00022332">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Số tiền được</w:t>
            </w:r>
            <w:r w:rsidRPr="00EB3D3A">
              <w:rPr>
                <w:rFonts w:ascii="Times New Roman" w:eastAsia="Times New Roman" w:hAnsi="Times New Roman" w:cs="Times New Roman"/>
                <w:b/>
                <w:bCs/>
                <w:sz w:val="24"/>
                <w:szCs w:val="24"/>
              </w:rPr>
              <w:br/>
              <w:t xml:space="preserve"> phân bổ năm …</w:t>
            </w:r>
          </w:p>
        </w:tc>
        <w:tc>
          <w:tcPr>
            <w:tcW w:w="1368" w:type="dxa"/>
            <w:tcBorders>
              <w:top w:val="single" w:sz="4" w:space="0" w:color="auto"/>
              <w:left w:val="single" w:sz="4" w:space="0" w:color="auto"/>
              <w:bottom w:val="single" w:sz="4" w:space="0" w:color="auto"/>
              <w:right w:val="single" w:sz="4" w:space="0" w:color="auto"/>
            </w:tcBorders>
            <w:vAlign w:val="center"/>
          </w:tcPr>
          <w:p w:rsidR="005C59C6" w:rsidRPr="00EB3D3A" w:rsidRDefault="005C59C6" w:rsidP="00C00E88">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Doanh số cho vay</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9C6" w:rsidRPr="00EB3D3A" w:rsidRDefault="005C59C6" w:rsidP="00C00E88">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Tổng số tiền đã giải ngân đến tháng 6 (hoặc tháng12)</w:t>
            </w:r>
          </w:p>
        </w:tc>
        <w:tc>
          <w:tcPr>
            <w:tcW w:w="16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9C6" w:rsidRPr="00EB3D3A" w:rsidRDefault="005C59C6" w:rsidP="00C00E88">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Số tiền còn lại chưa giải ngân</w:t>
            </w:r>
          </w:p>
        </w:tc>
        <w:tc>
          <w:tcPr>
            <w:tcW w:w="155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9C6" w:rsidRPr="00EB3D3A" w:rsidRDefault="005C59C6" w:rsidP="00C00E88">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Đã trả lại cho ngân sách NN</w:t>
            </w:r>
            <w:r w:rsidRPr="00EB3D3A">
              <w:rPr>
                <w:rStyle w:val="FootnoteReference"/>
                <w:rFonts w:ascii="Times New Roman" w:eastAsia="Times New Roman" w:hAnsi="Times New Roman"/>
                <w:b/>
                <w:bCs/>
                <w:sz w:val="24"/>
                <w:szCs w:val="24"/>
              </w:rPr>
              <w:footnoteReference w:id="7"/>
            </w:r>
          </w:p>
        </w:tc>
        <w:tc>
          <w:tcPr>
            <w:tcW w:w="14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9C6" w:rsidRPr="00EB3D3A" w:rsidRDefault="005C59C6" w:rsidP="00E65CBA">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Chưa trả lại cho ngân sách NN</w:t>
            </w:r>
          </w:p>
        </w:tc>
        <w:tc>
          <w:tcPr>
            <w:tcW w:w="1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59C6" w:rsidRPr="00EB3D3A" w:rsidRDefault="005C59C6" w:rsidP="00E65CBA">
            <w:pPr>
              <w:spacing w:after="0" w:line="240" w:lineRule="auto"/>
              <w:jc w:val="center"/>
              <w:rPr>
                <w:rFonts w:ascii="Times New Roman" w:eastAsia="Times New Roman" w:hAnsi="Times New Roman" w:cs="Times New Roman"/>
                <w:b/>
                <w:bCs/>
                <w:sz w:val="24"/>
                <w:szCs w:val="24"/>
              </w:rPr>
            </w:pPr>
            <w:r w:rsidRPr="00EB3D3A">
              <w:rPr>
                <w:rFonts w:ascii="Times New Roman" w:eastAsia="Times New Roman" w:hAnsi="Times New Roman" w:cs="Times New Roman"/>
                <w:b/>
                <w:bCs/>
                <w:sz w:val="24"/>
                <w:szCs w:val="24"/>
              </w:rPr>
              <w:t>Giữ lại để thực hiện trong năm tiếp theo</w:t>
            </w: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p>
        </w:tc>
        <w:tc>
          <w:tcPr>
            <w:tcW w:w="2030" w:type="dxa"/>
            <w:gridSpan w:val="3"/>
            <w:tcBorders>
              <w:top w:val="nil"/>
              <w:left w:val="nil"/>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b/>
                <w:bCs/>
                <w:i/>
                <w:color w:val="000000"/>
                <w:sz w:val="24"/>
                <w:szCs w:val="24"/>
              </w:rPr>
            </w:pP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a</w:t>
            </w:r>
          </w:p>
        </w:tc>
        <w:tc>
          <w:tcPr>
            <w:tcW w:w="1368" w:type="dxa"/>
            <w:tcBorders>
              <w:top w:val="single" w:sz="4" w:space="0" w:color="auto"/>
              <w:left w:val="nil"/>
              <w:bottom w:val="single" w:sz="4" w:space="0" w:color="auto"/>
              <w:right w:val="single" w:sz="4" w:space="0" w:color="auto"/>
            </w:tcBorders>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b</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c</w:t>
            </w: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d</w:t>
            </w: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e</w:t>
            </w: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g</w:t>
            </w: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E65CBA">
            <w:pPr>
              <w:spacing w:after="0" w:line="240" w:lineRule="auto"/>
              <w:jc w:val="center"/>
              <w:rPr>
                <w:rFonts w:ascii="Times New Roman" w:eastAsia="Times New Roman" w:hAnsi="Times New Roman" w:cs="Times New Roman"/>
                <w:i/>
                <w:color w:val="000000"/>
                <w:sz w:val="24"/>
                <w:szCs w:val="24"/>
              </w:rPr>
            </w:pPr>
            <w:r w:rsidRPr="00EB3D3A">
              <w:rPr>
                <w:rFonts w:ascii="Times New Roman" w:eastAsia="Times New Roman" w:hAnsi="Times New Roman" w:cs="Times New Roman"/>
                <w:i/>
                <w:color w:val="000000"/>
                <w:sz w:val="24"/>
                <w:szCs w:val="24"/>
              </w:rPr>
              <w:t>h</w:t>
            </w: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r w:rsidRPr="00EB3D3A">
              <w:rPr>
                <w:rFonts w:ascii="Times New Roman" w:eastAsia="Times New Roman" w:hAnsi="Times New Roman" w:cs="Times New Roman"/>
                <w:color w:val="000000"/>
                <w:sz w:val="24"/>
                <w:szCs w:val="24"/>
              </w:rPr>
              <w:t>1</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Triệu Phong</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sz w:val="24"/>
                <w:szCs w:val="24"/>
              </w:rPr>
            </w:pPr>
            <w:r w:rsidRPr="00EB3D3A">
              <w:rPr>
                <w:rFonts w:ascii="Times New Roman" w:eastAsia="Times New Roman" w:hAnsi="Times New Roman" w:cs="Times New Roman"/>
                <w:sz w:val="24"/>
                <w:szCs w:val="24"/>
              </w:rPr>
              <w:t>2</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Hải Lăng</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sz w:val="24"/>
                <w:szCs w:val="24"/>
              </w:rPr>
            </w:pPr>
            <w:r w:rsidRPr="00EB3D3A">
              <w:rPr>
                <w:rFonts w:ascii="Times New Roman" w:eastAsia="Times New Roman" w:hAnsi="Times New Roman" w:cs="Times New Roman"/>
                <w:sz w:val="24"/>
                <w:szCs w:val="24"/>
              </w:rPr>
              <w:t>3</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Vĩnh Linh</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nil"/>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sz w:val="24"/>
                <w:szCs w:val="24"/>
              </w:rPr>
            </w:pPr>
            <w:r w:rsidRPr="00EB3D3A">
              <w:rPr>
                <w:rFonts w:ascii="Times New Roman" w:eastAsia="Times New Roman" w:hAnsi="Times New Roman" w:cs="Times New Roman"/>
                <w:sz w:val="24"/>
                <w:szCs w:val="24"/>
              </w:rPr>
              <w:t>4</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Gio Linh</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sz w:val="24"/>
                <w:szCs w:val="24"/>
              </w:rPr>
            </w:pPr>
            <w:r w:rsidRPr="00EB3D3A">
              <w:rPr>
                <w:rFonts w:ascii="Times New Roman" w:eastAsia="Times New Roman" w:hAnsi="Times New Roman" w:cs="Times New Roman"/>
                <w:sz w:val="24"/>
                <w:szCs w:val="24"/>
              </w:rPr>
              <w:t>5</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Cam Lộ</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r w:rsidR="005C59C6" w:rsidRPr="00EB3D3A" w:rsidTr="00C00E88">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sz w:val="24"/>
                <w:szCs w:val="24"/>
              </w:rPr>
            </w:pPr>
            <w:r w:rsidRPr="00EB3D3A">
              <w:rPr>
                <w:rFonts w:ascii="Times New Roman" w:eastAsia="Times New Roman" w:hAnsi="Times New Roman" w:cs="Times New Roman"/>
                <w:sz w:val="24"/>
                <w:szCs w:val="24"/>
              </w:rPr>
              <w:t>6</w:t>
            </w:r>
          </w:p>
        </w:tc>
        <w:tc>
          <w:tcPr>
            <w:tcW w:w="2030" w:type="dxa"/>
            <w:gridSpan w:val="3"/>
            <w:tcBorders>
              <w:top w:val="nil"/>
              <w:left w:val="nil"/>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Hướng Hóa</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r w:rsidR="005C59C6" w:rsidRPr="00EB3D3A" w:rsidTr="00C00E88">
        <w:trPr>
          <w:trHeight w:val="4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C59C6" w:rsidRPr="00EB3D3A" w:rsidRDefault="005C59C6" w:rsidP="00C00E88">
            <w:pPr>
              <w:spacing w:after="0" w:line="240" w:lineRule="auto"/>
              <w:jc w:val="center"/>
              <w:rPr>
                <w:rFonts w:ascii="Times New Roman" w:eastAsia="Times New Roman" w:hAnsi="Times New Roman" w:cs="Times New Roman"/>
                <w:sz w:val="24"/>
                <w:szCs w:val="24"/>
              </w:rPr>
            </w:pPr>
            <w:r w:rsidRPr="00EB3D3A">
              <w:rPr>
                <w:rFonts w:ascii="Times New Roman" w:eastAsia="Times New Roman" w:hAnsi="Times New Roman" w:cs="Times New Roman"/>
                <w:sz w:val="24"/>
                <w:szCs w:val="24"/>
              </w:rPr>
              <w:t>7</w:t>
            </w:r>
          </w:p>
        </w:tc>
        <w:tc>
          <w:tcPr>
            <w:tcW w:w="2030" w:type="dxa"/>
            <w:gridSpan w:val="3"/>
            <w:tcBorders>
              <w:top w:val="nil"/>
              <w:left w:val="nil"/>
              <w:bottom w:val="single" w:sz="4" w:space="0" w:color="auto"/>
              <w:right w:val="single" w:sz="4" w:space="0" w:color="auto"/>
            </w:tcBorders>
            <w:shd w:val="clear" w:color="auto" w:fill="auto"/>
            <w:vAlign w:val="center"/>
            <w:hideMark/>
          </w:tcPr>
          <w:p w:rsidR="005C59C6" w:rsidRPr="00EB3D3A" w:rsidRDefault="005C59C6" w:rsidP="00C00E88">
            <w:pPr>
              <w:spacing w:after="0" w:line="240" w:lineRule="auto"/>
              <w:jc w:val="center"/>
              <w:rPr>
                <w:rFonts w:ascii="Times New Roman" w:eastAsia="Times New Roman" w:hAnsi="Times New Roman" w:cs="Times New Roman"/>
                <w:b/>
                <w:bCs/>
                <w:color w:val="000000"/>
                <w:sz w:val="24"/>
                <w:szCs w:val="24"/>
              </w:rPr>
            </w:pPr>
            <w:r w:rsidRPr="00EB3D3A">
              <w:rPr>
                <w:rFonts w:ascii="Times New Roman" w:eastAsia="Times New Roman" w:hAnsi="Times New Roman" w:cs="Times New Roman"/>
                <w:b/>
                <w:bCs/>
                <w:color w:val="000000"/>
                <w:sz w:val="24"/>
                <w:szCs w:val="24"/>
              </w:rPr>
              <w:t>Thị xã Quảng Trị</w:t>
            </w:r>
          </w:p>
        </w:tc>
        <w:tc>
          <w:tcPr>
            <w:tcW w:w="1536" w:type="dxa"/>
            <w:gridSpan w:val="2"/>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368" w:type="dxa"/>
            <w:tcBorders>
              <w:top w:val="single" w:sz="4" w:space="0" w:color="auto"/>
              <w:left w:val="nil"/>
              <w:bottom w:val="single" w:sz="4" w:space="0" w:color="auto"/>
              <w:right w:val="single" w:sz="4" w:space="0" w:color="auto"/>
            </w:tcBorders>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right"/>
              <w:rPr>
                <w:rFonts w:ascii="Times New Roman" w:eastAsia="Times New Roman" w:hAnsi="Times New Roman" w:cs="Times New Roman"/>
                <w:color w:val="000000"/>
                <w:sz w:val="24"/>
                <w:szCs w:val="24"/>
              </w:rPr>
            </w:pPr>
          </w:p>
        </w:tc>
        <w:tc>
          <w:tcPr>
            <w:tcW w:w="164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555"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c>
          <w:tcPr>
            <w:tcW w:w="1751" w:type="dxa"/>
            <w:tcBorders>
              <w:top w:val="nil"/>
              <w:left w:val="nil"/>
              <w:bottom w:val="single" w:sz="4" w:space="0" w:color="auto"/>
              <w:right w:val="single" w:sz="4" w:space="0" w:color="auto"/>
            </w:tcBorders>
            <w:shd w:val="clear" w:color="auto" w:fill="auto"/>
            <w:noWrap/>
            <w:vAlign w:val="center"/>
          </w:tcPr>
          <w:p w:rsidR="005C59C6" w:rsidRPr="00EB3D3A" w:rsidRDefault="005C59C6" w:rsidP="00C00E88">
            <w:pPr>
              <w:spacing w:after="0" w:line="240" w:lineRule="auto"/>
              <w:jc w:val="center"/>
              <w:rPr>
                <w:rFonts w:ascii="Times New Roman" w:eastAsia="Times New Roman" w:hAnsi="Times New Roman" w:cs="Times New Roman"/>
                <w:color w:val="000000"/>
                <w:sz w:val="24"/>
                <w:szCs w:val="24"/>
              </w:rPr>
            </w:pPr>
          </w:p>
        </w:tc>
      </w:tr>
    </w:tbl>
    <w:p w:rsidR="00EB3D3A" w:rsidRDefault="00EB3D3A" w:rsidP="00C00E88">
      <w:pPr>
        <w:rPr>
          <w:rFonts w:ascii="Times New Roman" w:hAnsi="Times New Roman" w:cs="Times New Roman"/>
          <w:b/>
          <w:sz w:val="26"/>
          <w:szCs w:val="26"/>
        </w:rPr>
      </w:pPr>
    </w:p>
    <w:p w:rsidR="00C00E88" w:rsidRPr="005B445E" w:rsidRDefault="00EB3D3A" w:rsidP="00C00E88">
      <w:pPr>
        <w:rPr>
          <w:rFonts w:ascii="Times New Roman" w:hAnsi="Times New Roman" w:cs="Times New Roman"/>
          <w:b/>
          <w:sz w:val="24"/>
          <w:szCs w:val="24"/>
        </w:rPr>
      </w:pPr>
      <w:r w:rsidRPr="00EB3D3A">
        <w:rPr>
          <w:rFonts w:ascii="Times New Roman" w:hAnsi="Times New Roman" w:cs="Times New Roman"/>
          <w:b/>
          <w:sz w:val="26"/>
          <w:szCs w:val="26"/>
        </w:rPr>
        <w:t xml:space="preserve">  </w:t>
      </w:r>
      <w:r w:rsidR="003A3BDE">
        <w:rPr>
          <w:rFonts w:ascii="Times New Roman" w:hAnsi="Times New Roman" w:cs="Times New Roman"/>
          <w:b/>
          <w:sz w:val="26"/>
          <w:szCs w:val="26"/>
          <w:lang w:val="vi-VN"/>
        </w:rPr>
        <w:t xml:space="preserve">             </w:t>
      </w:r>
      <w:r w:rsidRPr="00EB3D3A">
        <w:rPr>
          <w:rFonts w:ascii="Times New Roman" w:hAnsi="Times New Roman" w:cs="Times New Roman"/>
          <w:b/>
          <w:sz w:val="26"/>
          <w:szCs w:val="26"/>
        </w:rPr>
        <w:t xml:space="preserve">  </w:t>
      </w:r>
      <w:r w:rsidRPr="005B445E">
        <w:rPr>
          <w:rFonts w:ascii="Times New Roman" w:hAnsi="Times New Roman" w:cs="Times New Roman"/>
          <w:b/>
          <w:sz w:val="24"/>
          <w:szCs w:val="24"/>
        </w:rPr>
        <w:t xml:space="preserve">Người lập báo cáo                                                         </w:t>
      </w:r>
      <w:r w:rsidR="003A3BDE" w:rsidRPr="005B445E">
        <w:rPr>
          <w:rFonts w:ascii="Times New Roman" w:hAnsi="Times New Roman" w:cs="Times New Roman"/>
          <w:b/>
          <w:sz w:val="24"/>
          <w:szCs w:val="24"/>
          <w:lang w:val="vi-VN"/>
        </w:rPr>
        <w:t xml:space="preserve">                                 </w:t>
      </w:r>
      <w:r w:rsidRPr="005B445E">
        <w:rPr>
          <w:rFonts w:ascii="Times New Roman" w:hAnsi="Times New Roman" w:cs="Times New Roman"/>
          <w:b/>
          <w:sz w:val="24"/>
          <w:szCs w:val="24"/>
        </w:rPr>
        <w:t xml:space="preserve">             Trưởng phòng NN/Phòng KT</w:t>
      </w:r>
    </w:p>
    <w:p w:rsidR="002217D3" w:rsidRPr="005B445E" w:rsidRDefault="002217D3" w:rsidP="00C00E88">
      <w:pPr>
        <w:rPr>
          <w:rFonts w:ascii="Times New Roman" w:hAnsi="Times New Roman" w:cs="Times New Roman"/>
          <w:b/>
          <w:sz w:val="24"/>
          <w:szCs w:val="24"/>
          <w:u w:val="single"/>
        </w:rPr>
      </w:pPr>
    </w:p>
    <w:sectPr w:rsidR="002217D3" w:rsidRPr="005B445E" w:rsidSect="005C59C6">
      <w:headerReference w:type="default" r:id="rId11"/>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0B" w:rsidRDefault="009A440B" w:rsidP="00683F42">
      <w:pPr>
        <w:spacing w:after="0" w:line="240" w:lineRule="auto"/>
      </w:pPr>
      <w:r>
        <w:separator/>
      </w:r>
    </w:p>
  </w:endnote>
  <w:endnote w:type="continuationSeparator" w:id="0">
    <w:p w:rsidR="009A440B" w:rsidRDefault="009A440B" w:rsidP="0068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3E" w:rsidRDefault="00DE683E">
    <w:pPr>
      <w:pStyle w:val="Footer"/>
      <w:jc w:val="center"/>
    </w:pPr>
  </w:p>
  <w:p w:rsidR="00DE683E" w:rsidRDefault="00DE6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0B" w:rsidRDefault="009A440B" w:rsidP="00683F42">
      <w:pPr>
        <w:spacing w:after="0" w:line="240" w:lineRule="auto"/>
      </w:pPr>
      <w:r>
        <w:separator/>
      </w:r>
    </w:p>
  </w:footnote>
  <w:footnote w:type="continuationSeparator" w:id="0">
    <w:p w:rsidR="009A440B" w:rsidRDefault="009A440B" w:rsidP="00683F42">
      <w:pPr>
        <w:spacing w:after="0" w:line="240" w:lineRule="auto"/>
      </w:pPr>
      <w:r>
        <w:continuationSeparator/>
      </w:r>
    </w:p>
  </w:footnote>
  <w:footnote w:id="1">
    <w:p w:rsidR="00DE683E" w:rsidRPr="003E272A" w:rsidRDefault="00DE683E" w:rsidP="00E03F50">
      <w:pPr>
        <w:pStyle w:val="FootnoteText"/>
      </w:pPr>
      <w:r w:rsidRPr="003E272A">
        <w:rPr>
          <w:rStyle w:val="FootnoteReference"/>
        </w:rPr>
        <w:footnoteRef/>
      </w:r>
      <w:r w:rsidRPr="003E272A">
        <w:t xml:space="preserve"> </w:t>
      </w:r>
      <w:proofErr w:type="gramStart"/>
      <w:r w:rsidRPr="003E272A">
        <w:t>Hiện nay, Sở Nông nghiệp và PTNT đang dự thảo về Nghị quyết về cấm chăn nuôi trong nội thành, nội thị.</w:t>
      </w:r>
      <w:proofErr w:type="gramEnd"/>
      <w:r w:rsidRPr="003E272A">
        <w:t xml:space="preserve"> Do đó, ở phần phạm </w:t>
      </w:r>
      <w:proofErr w:type="gramStart"/>
      <w:r w:rsidRPr="003E272A">
        <w:t>vi</w:t>
      </w:r>
      <w:proofErr w:type="gramEnd"/>
      <w:r w:rsidRPr="003E272A">
        <w:t xml:space="preserve"> và đối tượng thực hiện sẽ bổ sung theo Nghị quyết này sau khi được ban hành.</w:t>
      </w:r>
    </w:p>
  </w:footnote>
  <w:footnote w:id="2">
    <w:p w:rsidR="00DE683E" w:rsidRPr="003E272A" w:rsidRDefault="00DE683E">
      <w:pPr>
        <w:pStyle w:val="FootnoteText"/>
        <w:rPr>
          <w:sz w:val="24"/>
          <w:szCs w:val="24"/>
        </w:rPr>
      </w:pPr>
      <w:r w:rsidRPr="003E272A">
        <w:rPr>
          <w:rStyle w:val="FootnoteReference"/>
          <w:sz w:val="24"/>
          <w:szCs w:val="24"/>
        </w:rPr>
        <w:footnoteRef/>
      </w:r>
      <w:r w:rsidRPr="003E272A">
        <w:rPr>
          <w:sz w:val="24"/>
          <w:szCs w:val="24"/>
        </w:rPr>
        <w:t xml:space="preserve"> </w:t>
      </w:r>
      <w:r w:rsidRPr="003E272A">
        <w:rPr>
          <w:rFonts w:eastAsia="Times New Roman"/>
          <w:color w:val="000000"/>
          <w:sz w:val="24"/>
          <w:szCs w:val="24"/>
        </w:rPr>
        <w:t>Khuyến khích mở rộng phạm vi vay vốn của khách hàng trong và ngoài tỉnh</w:t>
      </w:r>
    </w:p>
  </w:footnote>
  <w:footnote w:id="3">
    <w:p w:rsidR="00DE683E" w:rsidRPr="003E272A" w:rsidRDefault="00DE683E" w:rsidP="00683F42">
      <w:pPr>
        <w:shd w:val="clear" w:color="auto" w:fill="FFFFFF"/>
        <w:spacing w:after="0" w:line="240" w:lineRule="auto"/>
        <w:jc w:val="both"/>
      </w:pPr>
      <w:r w:rsidRPr="003E272A">
        <w:rPr>
          <w:rStyle w:val="FootnoteReference"/>
          <w:sz w:val="20"/>
          <w:szCs w:val="20"/>
        </w:rPr>
        <w:footnoteRef/>
      </w:r>
      <w:r w:rsidRPr="003E272A">
        <w:rPr>
          <w:rFonts w:ascii="Times New Roman" w:eastAsia="Times New Roman" w:hAnsi="Times New Roman" w:cs="Times New Roman"/>
          <w:sz w:val="20"/>
          <w:szCs w:val="20"/>
          <w:lang w:val="vi-VN"/>
        </w:rPr>
        <w:t>Áp dụng cho vay các hoạt động sản xuất nông nghiệp đạt tiêu chí </w:t>
      </w:r>
      <w:r w:rsidRPr="003E272A">
        <w:rPr>
          <w:rFonts w:ascii="Times New Roman" w:eastAsia="Times New Roman" w:hAnsi="Times New Roman" w:cs="Times New Roman"/>
          <w:sz w:val="20"/>
          <w:szCs w:val="20"/>
          <w:shd w:val="clear" w:color="auto" w:fill="FFFFFF"/>
          <w:lang w:val="vi-VN"/>
        </w:rPr>
        <w:t>kinh tế</w:t>
      </w:r>
      <w:r w:rsidRPr="003E272A">
        <w:rPr>
          <w:rFonts w:ascii="Times New Roman" w:eastAsia="Times New Roman" w:hAnsi="Times New Roman" w:cs="Times New Roman"/>
          <w:sz w:val="20"/>
          <w:szCs w:val="20"/>
          <w:lang w:val="vi-VN"/>
        </w:rPr>
        <w:t> trang trại theo Thông tư số </w:t>
      </w:r>
      <w:r w:rsidRPr="003E272A">
        <w:rPr>
          <w:rFonts w:ascii="Times New Roman" w:eastAsia="Times New Roman" w:hAnsi="Times New Roman" w:cs="Times New Roman"/>
          <w:sz w:val="20"/>
          <w:szCs w:val="20"/>
        </w:rPr>
        <w:t>02/2020/TT-BNNPTNT</w:t>
      </w:r>
      <w:r w:rsidRPr="003E272A">
        <w:rPr>
          <w:rFonts w:ascii="Times New Roman" w:eastAsia="Times New Roman" w:hAnsi="Times New Roman" w:cs="Times New Roman"/>
          <w:sz w:val="20"/>
          <w:szCs w:val="20"/>
          <w:lang w:val="vi-VN"/>
        </w:rPr>
        <w:t xml:space="preserve"> ngày </w:t>
      </w:r>
      <w:r w:rsidRPr="003E272A">
        <w:rPr>
          <w:rFonts w:ascii="Times New Roman" w:eastAsia="Times New Roman" w:hAnsi="Times New Roman" w:cs="Times New Roman"/>
          <w:sz w:val="20"/>
          <w:szCs w:val="20"/>
        </w:rPr>
        <w:t>28</w:t>
      </w:r>
      <w:r w:rsidRPr="003E272A">
        <w:rPr>
          <w:rFonts w:ascii="Times New Roman" w:eastAsia="Times New Roman" w:hAnsi="Times New Roman" w:cs="Times New Roman"/>
          <w:sz w:val="20"/>
          <w:szCs w:val="20"/>
          <w:lang w:val="vi-VN"/>
        </w:rPr>
        <w:t>/</w:t>
      </w:r>
      <w:r w:rsidRPr="003E272A">
        <w:rPr>
          <w:rFonts w:ascii="Times New Roman" w:eastAsia="Times New Roman" w:hAnsi="Times New Roman" w:cs="Times New Roman"/>
          <w:sz w:val="20"/>
          <w:szCs w:val="20"/>
        </w:rPr>
        <w:t>2</w:t>
      </w:r>
      <w:r w:rsidRPr="003E272A">
        <w:rPr>
          <w:rFonts w:ascii="Times New Roman" w:eastAsia="Times New Roman" w:hAnsi="Times New Roman" w:cs="Times New Roman"/>
          <w:sz w:val="20"/>
          <w:szCs w:val="20"/>
          <w:lang w:val="vi-VN"/>
        </w:rPr>
        <w:t>/20</w:t>
      </w:r>
      <w:r w:rsidRPr="003E272A">
        <w:rPr>
          <w:rFonts w:ascii="Times New Roman" w:eastAsia="Times New Roman" w:hAnsi="Times New Roman" w:cs="Times New Roman"/>
          <w:sz w:val="20"/>
          <w:szCs w:val="20"/>
        </w:rPr>
        <w:t>20</w:t>
      </w:r>
      <w:r w:rsidRPr="003E272A">
        <w:rPr>
          <w:rFonts w:ascii="Times New Roman" w:eastAsia="Times New Roman" w:hAnsi="Times New Roman" w:cs="Times New Roman"/>
          <w:sz w:val="20"/>
          <w:szCs w:val="20"/>
          <w:lang w:val="vi-VN"/>
        </w:rPr>
        <w:t xml:space="preserve"> của Bộ Nông nghiệp và Phát triển nông thôn</w:t>
      </w:r>
      <w:r w:rsidRPr="003E272A">
        <w:rPr>
          <w:rFonts w:ascii="Times New Roman" w:eastAsia="Times New Roman" w:hAnsi="Times New Roman" w:cs="Times New Roman"/>
          <w:color w:val="FF0000"/>
          <w:sz w:val="20"/>
          <w:szCs w:val="20"/>
          <w:lang w:val="vi-VN"/>
        </w:rPr>
        <w:t>.</w:t>
      </w:r>
    </w:p>
  </w:footnote>
  <w:footnote w:id="4">
    <w:p w:rsidR="00DE683E" w:rsidRPr="003E272A" w:rsidRDefault="00DE683E" w:rsidP="00683F42">
      <w:pPr>
        <w:pStyle w:val="FootnoteText"/>
        <w:jc w:val="both"/>
        <w:rPr>
          <w:sz w:val="22"/>
          <w:szCs w:val="22"/>
        </w:rPr>
      </w:pPr>
      <w:r w:rsidRPr="003E272A">
        <w:rPr>
          <w:rStyle w:val="FootnoteReference"/>
        </w:rPr>
        <w:footnoteRef/>
      </w:r>
      <w:r w:rsidRPr="003E272A">
        <w:t>Theo Thông tư số 37/2018/TT- BNNPTNT ngày 25/12/2018 của Bộ Nông nghiệp và Phát triển nông thôn về việc ban hành Danh mục sản phẩm nông nghiệp chủ lực quốc gia</w:t>
      </w:r>
    </w:p>
  </w:footnote>
  <w:footnote w:id="5">
    <w:p w:rsidR="00DE683E" w:rsidRPr="003E272A" w:rsidRDefault="00DE683E" w:rsidP="00ED160D">
      <w:pPr>
        <w:pStyle w:val="FootnoteText"/>
        <w:spacing w:after="80"/>
        <w:jc w:val="both"/>
      </w:pPr>
      <w:r w:rsidRPr="003E272A">
        <w:rPr>
          <w:rStyle w:val="FootnoteReference"/>
        </w:rPr>
        <w:footnoteRef/>
      </w:r>
      <w:r w:rsidRPr="003E272A">
        <w:t xml:space="preserve"> </w:t>
      </w:r>
      <w:proofErr w:type="gramStart"/>
      <w:r w:rsidRPr="003E272A">
        <w:t>Sau 4 năm thực hiện chính sách, phần lớn người dân đồng tỉnh với mức hỗ trợ như phưng án 1.</w:t>
      </w:r>
      <w:proofErr w:type="gramEnd"/>
      <w:r w:rsidRPr="003E272A">
        <w:t xml:space="preserve"> Tuy nhiên, Sở Nông ngiệp và PTNT nhận thấy sau ảnh hưởng của các trận lũ lụt, hạn hán và dịch bệnh người dân </w:t>
      </w:r>
      <w:proofErr w:type="gramStart"/>
      <w:r w:rsidRPr="003E272A">
        <w:t>rất  khó</w:t>
      </w:r>
      <w:proofErr w:type="gramEnd"/>
      <w:r w:rsidRPr="003E272A">
        <w:t xml:space="preserve"> khăn nên đề xuất tăng mức hỗ trợ tại phương án 2.</w:t>
      </w:r>
    </w:p>
  </w:footnote>
  <w:footnote w:id="6">
    <w:p w:rsidR="00DE683E" w:rsidRPr="003E272A" w:rsidRDefault="00DE683E" w:rsidP="00C31385">
      <w:pPr>
        <w:pStyle w:val="FootnoteText"/>
        <w:jc w:val="both"/>
      </w:pPr>
      <w:r w:rsidRPr="003E272A">
        <w:rPr>
          <w:rStyle w:val="FootnoteReference"/>
        </w:rPr>
        <w:footnoteRef/>
      </w:r>
      <w:r w:rsidRPr="003E272A">
        <w:t>Trường hợp dự án vay trên 1,0 tỷ đồng thì UBND cấp xã hướng dẫn cho người dân đến Phòng Nông nghiệp và PTNT cấp huyện hoặc Phòng Kinh tế thành phố, thị xã để hướng dẫn phê duyệt dự án.... quy định tại Quyết định số …..</w:t>
      </w:r>
      <w:proofErr w:type="gramStart"/>
      <w:r w:rsidRPr="003E272A">
        <w:t>/2021/QĐ- UBND.</w:t>
      </w:r>
      <w:proofErr w:type="gramEnd"/>
    </w:p>
    <w:p w:rsidR="00DE683E" w:rsidRPr="003E272A" w:rsidRDefault="00DE683E" w:rsidP="00C31385">
      <w:pPr>
        <w:pStyle w:val="FootnoteText"/>
      </w:pPr>
    </w:p>
  </w:footnote>
  <w:footnote w:id="7">
    <w:p w:rsidR="005C59C6" w:rsidRDefault="005C59C6">
      <w:pPr>
        <w:pStyle w:val="FootnoteText"/>
      </w:pPr>
      <w:r w:rsidRPr="003E272A">
        <w:rPr>
          <w:rStyle w:val="FootnoteReference"/>
        </w:rPr>
        <w:footnoteRef/>
      </w:r>
      <w:r w:rsidRPr="003E272A">
        <w:t xml:space="preserve"> Đối với các cột “e, g, h” phục vụ cho báo cáo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07025"/>
      <w:docPartObj>
        <w:docPartGallery w:val="Page Numbers (Top of Page)"/>
        <w:docPartUnique/>
      </w:docPartObj>
    </w:sdtPr>
    <w:sdtEndPr>
      <w:rPr>
        <w:noProof/>
      </w:rPr>
    </w:sdtEndPr>
    <w:sdtContent>
      <w:p w:rsidR="00DE683E" w:rsidRDefault="00DE683E">
        <w:pPr>
          <w:pStyle w:val="Header"/>
          <w:jc w:val="center"/>
        </w:pPr>
        <w:r>
          <w:fldChar w:fldCharType="begin"/>
        </w:r>
        <w:r>
          <w:instrText xml:space="preserve"> PAGE   \* MERGEFORMAT </w:instrText>
        </w:r>
        <w:r>
          <w:fldChar w:fldCharType="separate"/>
        </w:r>
        <w:r w:rsidR="001E5D91">
          <w:rPr>
            <w:noProof/>
          </w:rPr>
          <w:t>13</w:t>
        </w:r>
        <w:r>
          <w:rPr>
            <w:noProof/>
          </w:rPr>
          <w:fldChar w:fldCharType="end"/>
        </w:r>
      </w:p>
    </w:sdtContent>
  </w:sdt>
  <w:p w:rsidR="00DE683E" w:rsidRDefault="00DE6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3E" w:rsidRDefault="00DE683E" w:rsidP="00692D37">
    <w:pPr>
      <w:pStyle w:val="Header"/>
      <w:tabs>
        <w:tab w:val="center" w:pos="7286"/>
        <w:tab w:val="left" w:pos="8875"/>
      </w:tabs>
    </w:pPr>
    <w:r>
      <w:tab/>
    </w:r>
    <w:r>
      <w:tab/>
    </w:r>
    <w:r>
      <w:fldChar w:fldCharType="begin"/>
    </w:r>
    <w:r>
      <w:instrText xml:space="preserve"> PAGE   \* MERGEFORMAT </w:instrText>
    </w:r>
    <w:r>
      <w:fldChar w:fldCharType="separate"/>
    </w:r>
    <w:r w:rsidR="004862A5">
      <w:rPr>
        <w:noProof/>
      </w:rPr>
      <w:t>15</w:t>
    </w:r>
    <w:r>
      <w:rPr>
        <w:noProof/>
      </w:rPr>
      <w:fldChar w:fldCharType="end"/>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35"/>
    <w:multiLevelType w:val="hybridMultilevel"/>
    <w:tmpl w:val="C706EB2C"/>
    <w:lvl w:ilvl="0" w:tplc="EFD2E05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A097F32"/>
    <w:multiLevelType w:val="hybridMultilevel"/>
    <w:tmpl w:val="22989A5C"/>
    <w:lvl w:ilvl="0" w:tplc="3348E1CC">
      <w:start w:val="1"/>
      <w:numFmt w:val="decimal"/>
      <w:lvlText w:val="%1."/>
      <w:lvlJc w:val="left"/>
      <w:pPr>
        <w:ind w:left="1647" w:hanging="360"/>
      </w:pPr>
      <w:rPr>
        <w:rFonts w:hint="default"/>
        <w:i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4A475A94"/>
    <w:multiLevelType w:val="hybridMultilevel"/>
    <w:tmpl w:val="5D3078CE"/>
    <w:lvl w:ilvl="0" w:tplc="78C0D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ACA3D4B"/>
    <w:multiLevelType w:val="hybridMultilevel"/>
    <w:tmpl w:val="06EE1F46"/>
    <w:lvl w:ilvl="0" w:tplc="93ACC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42"/>
    <w:rsid w:val="00007C97"/>
    <w:rsid w:val="00012FC6"/>
    <w:rsid w:val="00015534"/>
    <w:rsid w:val="00020CB7"/>
    <w:rsid w:val="00022332"/>
    <w:rsid w:val="00023F29"/>
    <w:rsid w:val="00033801"/>
    <w:rsid w:val="00040914"/>
    <w:rsid w:val="000453B7"/>
    <w:rsid w:val="00055D51"/>
    <w:rsid w:val="00066A81"/>
    <w:rsid w:val="00067432"/>
    <w:rsid w:val="00071036"/>
    <w:rsid w:val="00076BE9"/>
    <w:rsid w:val="00076FFF"/>
    <w:rsid w:val="0007778E"/>
    <w:rsid w:val="0008218D"/>
    <w:rsid w:val="00094882"/>
    <w:rsid w:val="000A4557"/>
    <w:rsid w:val="000C5455"/>
    <w:rsid w:val="000E0B84"/>
    <w:rsid w:val="000F6A5E"/>
    <w:rsid w:val="001109AD"/>
    <w:rsid w:val="00111107"/>
    <w:rsid w:val="001132C2"/>
    <w:rsid w:val="0011507D"/>
    <w:rsid w:val="0012269E"/>
    <w:rsid w:val="00123BFD"/>
    <w:rsid w:val="00125122"/>
    <w:rsid w:val="00131D61"/>
    <w:rsid w:val="001359F0"/>
    <w:rsid w:val="0015031C"/>
    <w:rsid w:val="00153C32"/>
    <w:rsid w:val="00163492"/>
    <w:rsid w:val="00164996"/>
    <w:rsid w:val="00171C9F"/>
    <w:rsid w:val="00181019"/>
    <w:rsid w:val="00181233"/>
    <w:rsid w:val="00187EBC"/>
    <w:rsid w:val="00190BFE"/>
    <w:rsid w:val="00193816"/>
    <w:rsid w:val="001A63F3"/>
    <w:rsid w:val="001A7DC0"/>
    <w:rsid w:val="001C4494"/>
    <w:rsid w:val="001C4CC2"/>
    <w:rsid w:val="001C7E32"/>
    <w:rsid w:val="001D5F5D"/>
    <w:rsid w:val="001E1E24"/>
    <w:rsid w:val="001E5065"/>
    <w:rsid w:val="001E5D91"/>
    <w:rsid w:val="001E632F"/>
    <w:rsid w:val="001F6C2E"/>
    <w:rsid w:val="00200E43"/>
    <w:rsid w:val="002063A0"/>
    <w:rsid w:val="00206DCA"/>
    <w:rsid w:val="00207B19"/>
    <w:rsid w:val="002217D3"/>
    <w:rsid w:val="0023104B"/>
    <w:rsid w:val="0023479C"/>
    <w:rsid w:val="002429BA"/>
    <w:rsid w:val="002515EB"/>
    <w:rsid w:val="00260E2E"/>
    <w:rsid w:val="00270319"/>
    <w:rsid w:val="00270F8B"/>
    <w:rsid w:val="002763EE"/>
    <w:rsid w:val="00280AC8"/>
    <w:rsid w:val="00281815"/>
    <w:rsid w:val="00284784"/>
    <w:rsid w:val="0028503C"/>
    <w:rsid w:val="00285297"/>
    <w:rsid w:val="002937E0"/>
    <w:rsid w:val="00293C81"/>
    <w:rsid w:val="002950F6"/>
    <w:rsid w:val="002A28CC"/>
    <w:rsid w:val="002A622E"/>
    <w:rsid w:val="002B32DF"/>
    <w:rsid w:val="002B4C41"/>
    <w:rsid w:val="002B5663"/>
    <w:rsid w:val="002C0742"/>
    <w:rsid w:val="002C3820"/>
    <w:rsid w:val="002C55A4"/>
    <w:rsid w:val="002D0D9C"/>
    <w:rsid w:val="002D2ADC"/>
    <w:rsid w:val="002D31A2"/>
    <w:rsid w:val="002F5826"/>
    <w:rsid w:val="00301DF2"/>
    <w:rsid w:val="00302CA1"/>
    <w:rsid w:val="003031CB"/>
    <w:rsid w:val="0031249A"/>
    <w:rsid w:val="0032133C"/>
    <w:rsid w:val="00332B49"/>
    <w:rsid w:val="00337511"/>
    <w:rsid w:val="00337A88"/>
    <w:rsid w:val="0035382E"/>
    <w:rsid w:val="00353971"/>
    <w:rsid w:val="00354CAB"/>
    <w:rsid w:val="00356F66"/>
    <w:rsid w:val="00363D3D"/>
    <w:rsid w:val="00374C69"/>
    <w:rsid w:val="00394AE3"/>
    <w:rsid w:val="00395AAF"/>
    <w:rsid w:val="003A1217"/>
    <w:rsid w:val="003A3BDE"/>
    <w:rsid w:val="003B1383"/>
    <w:rsid w:val="003B7003"/>
    <w:rsid w:val="003D38DE"/>
    <w:rsid w:val="003D7C18"/>
    <w:rsid w:val="003E272A"/>
    <w:rsid w:val="003E2A3B"/>
    <w:rsid w:val="003E4F9A"/>
    <w:rsid w:val="003F25B4"/>
    <w:rsid w:val="0040141D"/>
    <w:rsid w:val="00417AF0"/>
    <w:rsid w:val="00424903"/>
    <w:rsid w:val="00425311"/>
    <w:rsid w:val="00425804"/>
    <w:rsid w:val="00426094"/>
    <w:rsid w:val="00433C51"/>
    <w:rsid w:val="00436EC6"/>
    <w:rsid w:val="00443B32"/>
    <w:rsid w:val="00445AF9"/>
    <w:rsid w:val="00446D88"/>
    <w:rsid w:val="004662ED"/>
    <w:rsid w:val="004734E6"/>
    <w:rsid w:val="00485A6B"/>
    <w:rsid w:val="004862A5"/>
    <w:rsid w:val="004A33DE"/>
    <w:rsid w:val="004A484E"/>
    <w:rsid w:val="004B043E"/>
    <w:rsid w:val="004B216F"/>
    <w:rsid w:val="004B4203"/>
    <w:rsid w:val="004B5A15"/>
    <w:rsid w:val="004B6022"/>
    <w:rsid w:val="004C37C2"/>
    <w:rsid w:val="004C5F86"/>
    <w:rsid w:val="004D45BE"/>
    <w:rsid w:val="004E15D8"/>
    <w:rsid w:val="004F5E4C"/>
    <w:rsid w:val="00522CE6"/>
    <w:rsid w:val="0052735C"/>
    <w:rsid w:val="00534FDA"/>
    <w:rsid w:val="00536B00"/>
    <w:rsid w:val="0054667D"/>
    <w:rsid w:val="0055522F"/>
    <w:rsid w:val="00565285"/>
    <w:rsid w:val="00567F82"/>
    <w:rsid w:val="005778AE"/>
    <w:rsid w:val="00581588"/>
    <w:rsid w:val="00585A90"/>
    <w:rsid w:val="00586C93"/>
    <w:rsid w:val="005951C1"/>
    <w:rsid w:val="00595891"/>
    <w:rsid w:val="00597BD8"/>
    <w:rsid w:val="005A0DD1"/>
    <w:rsid w:val="005A2187"/>
    <w:rsid w:val="005B445E"/>
    <w:rsid w:val="005B6EF1"/>
    <w:rsid w:val="005C0FB9"/>
    <w:rsid w:val="005C59C6"/>
    <w:rsid w:val="005D444B"/>
    <w:rsid w:val="005E31AC"/>
    <w:rsid w:val="005F0631"/>
    <w:rsid w:val="005F1777"/>
    <w:rsid w:val="00600B3A"/>
    <w:rsid w:val="00601442"/>
    <w:rsid w:val="00605710"/>
    <w:rsid w:val="00606BC9"/>
    <w:rsid w:val="00616534"/>
    <w:rsid w:val="0063064E"/>
    <w:rsid w:val="00634B64"/>
    <w:rsid w:val="00651472"/>
    <w:rsid w:val="0066491D"/>
    <w:rsid w:val="006664B2"/>
    <w:rsid w:val="00677C1F"/>
    <w:rsid w:val="00683F42"/>
    <w:rsid w:val="006870E7"/>
    <w:rsid w:val="00692D37"/>
    <w:rsid w:val="00693103"/>
    <w:rsid w:val="00694A1D"/>
    <w:rsid w:val="00694E74"/>
    <w:rsid w:val="00696544"/>
    <w:rsid w:val="006A03A9"/>
    <w:rsid w:val="006A0E80"/>
    <w:rsid w:val="006A4F0B"/>
    <w:rsid w:val="006B07CE"/>
    <w:rsid w:val="006B324D"/>
    <w:rsid w:val="006B73AD"/>
    <w:rsid w:val="006D5A53"/>
    <w:rsid w:val="006D6C57"/>
    <w:rsid w:val="006E5243"/>
    <w:rsid w:val="006E5E8C"/>
    <w:rsid w:val="006F7B16"/>
    <w:rsid w:val="007005EC"/>
    <w:rsid w:val="00700937"/>
    <w:rsid w:val="0070395C"/>
    <w:rsid w:val="00705104"/>
    <w:rsid w:val="00720EC6"/>
    <w:rsid w:val="00724526"/>
    <w:rsid w:val="00726921"/>
    <w:rsid w:val="007270DE"/>
    <w:rsid w:val="00727AD2"/>
    <w:rsid w:val="007339AB"/>
    <w:rsid w:val="007372E5"/>
    <w:rsid w:val="00737F41"/>
    <w:rsid w:val="00740519"/>
    <w:rsid w:val="00747BBA"/>
    <w:rsid w:val="00753552"/>
    <w:rsid w:val="00761524"/>
    <w:rsid w:val="00771F94"/>
    <w:rsid w:val="007724D4"/>
    <w:rsid w:val="007810EF"/>
    <w:rsid w:val="00796654"/>
    <w:rsid w:val="007A4B4F"/>
    <w:rsid w:val="007B2F1B"/>
    <w:rsid w:val="007C29A8"/>
    <w:rsid w:val="007C3711"/>
    <w:rsid w:val="007D4F7B"/>
    <w:rsid w:val="007D7442"/>
    <w:rsid w:val="007E0FDB"/>
    <w:rsid w:val="007E3424"/>
    <w:rsid w:val="007E4554"/>
    <w:rsid w:val="007F5706"/>
    <w:rsid w:val="00800B7A"/>
    <w:rsid w:val="008016F9"/>
    <w:rsid w:val="008106B6"/>
    <w:rsid w:val="00812A5D"/>
    <w:rsid w:val="00813376"/>
    <w:rsid w:val="00816C7A"/>
    <w:rsid w:val="008210CA"/>
    <w:rsid w:val="008233D6"/>
    <w:rsid w:val="00844645"/>
    <w:rsid w:val="00845831"/>
    <w:rsid w:val="008473AF"/>
    <w:rsid w:val="008475D6"/>
    <w:rsid w:val="00864E3A"/>
    <w:rsid w:val="00865283"/>
    <w:rsid w:val="008663F8"/>
    <w:rsid w:val="008713A0"/>
    <w:rsid w:val="00872B29"/>
    <w:rsid w:val="00875313"/>
    <w:rsid w:val="0088047C"/>
    <w:rsid w:val="008822F8"/>
    <w:rsid w:val="0089602B"/>
    <w:rsid w:val="008B359F"/>
    <w:rsid w:val="008D5BAB"/>
    <w:rsid w:val="008E1B37"/>
    <w:rsid w:val="008F7BE6"/>
    <w:rsid w:val="009164F0"/>
    <w:rsid w:val="00922F59"/>
    <w:rsid w:val="0092317A"/>
    <w:rsid w:val="00961E1A"/>
    <w:rsid w:val="00962DDC"/>
    <w:rsid w:val="00966EA7"/>
    <w:rsid w:val="009715CB"/>
    <w:rsid w:val="009820F1"/>
    <w:rsid w:val="00983883"/>
    <w:rsid w:val="00997524"/>
    <w:rsid w:val="009A3BFA"/>
    <w:rsid w:val="009A440B"/>
    <w:rsid w:val="009A663D"/>
    <w:rsid w:val="009C3C51"/>
    <w:rsid w:val="009D1B2D"/>
    <w:rsid w:val="009D589D"/>
    <w:rsid w:val="009D63F9"/>
    <w:rsid w:val="009E02A4"/>
    <w:rsid w:val="009E7806"/>
    <w:rsid w:val="009F3B3F"/>
    <w:rsid w:val="009F5F31"/>
    <w:rsid w:val="009F68DB"/>
    <w:rsid w:val="009F6959"/>
    <w:rsid w:val="00A007FF"/>
    <w:rsid w:val="00A17510"/>
    <w:rsid w:val="00A23255"/>
    <w:rsid w:val="00A235A3"/>
    <w:rsid w:val="00A655F6"/>
    <w:rsid w:val="00A675B9"/>
    <w:rsid w:val="00A71B62"/>
    <w:rsid w:val="00A77518"/>
    <w:rsid w:val="00A871A8"/>
    <w:rsid w:val="00A92123"/>
    <w:rsid w:val="00A94873"/>
    <w:rsid w:val="00A96EFA"/>
    <w:rsid w:val="00AB269C"/>
    <w:rsid w:val="00AB372A"/>
    <w:rsid w:val="00AC2FE6"/>
    <w:rsid w:val="00AC5BF5"/>
    <w:rsid w:val="00AC7E6E"/>
    <w:rsid w:val="00AD6503"/>
    <w:rsid w:val="00AD6E4E"/>
    <w:rsid w:val="00AD7D98"/>
    <w:rsid w:val="00AE7F33"/>
    <w:rsid w:val="00B0086E"/>
    <w:rsid w:val="00B3174B"/>
    <w:rsid w:val="00B344B1"/>
    <w:rsid w:val="00B34729"/>
    <w:rsid w:val="00B3657D"/>
    <w:rsid w:val="00B451F6"/>
    <w:rsid w:val="00B80F64"/>
    <w:rsid w:val="00B82AF4"/>
    <w:rsid w:val="00B95176"/>
    <w:rsid w:val="00B9524B"/>
    <w:rsid w:val="00BA5AE2"/>
    <w:rsid w:val="00BB66E1"/>
    <w:rsid w:val="00BC0000"/>
    <w:rsid w:val="00BC3BD0"/>
    <w:rsid w:val="00BD7F52"/>
    <w:rsid w:val="00BE137A"/>
    <w:rsid w:val="00BE52CB"/>
    <w:rsid w:val="00BE553A"/>
    <w:rsid w:val="00BF1EF8"/>
    <w:rsid w:val="00C00CC5"/>
    <w:rsid w:val="00C00E88"/>
    <w:rsid w:val="00C05D83"/>
    <w:rsid w:val="00C31385"/>
    <w:rsid w:val="00C32225"/>
    <w:rsid w:val="00C32865"/>
    <w:rsid w:val="00C35B9E"/>
    <w:rsid w:val="00C35C9C"/>
    <w:rsid w:val="00C43BFD"/>
    <w:rsid w:val="00C44CF5"/>
    <w:rsid w:val="00C605CE"/>
    <w:rsid w:val="00C6585D"/>
    <w:rsid w:val="00C7477D"/>
    <w:rsid w:val="00C84623"/>
    <w:rsid w:val="00C943AA"/>
    <w:rsid w:val="00CA587F"/>
    <w:rsid w:val="00CB3733"/>
    <w:rsid w:val="00CB6B46"/>
    <w:rsid w:val="00CC1AB1"/>
    <w:rsid w:val="00CD003B"/>
    <w:rsid w:val="00CD23CB"/>
    <w:rsid w:val="00CE480D"/>
    <w:rsid w:val="00D05023"/>
    <w:rsid w:val="00D079C3"/>
    <w:rsid w:val="00D13D81"/>
    <w:rsid w:val="00D20E1F"/>
    <w:rsid w:val="00D25F89"/>
    <w:rsid w:val="00D30229"/>
    <w:rsid w:val="00D34240"/>
    <w:rsid w:val="00D349C3"/>
    <w:rsid w:val="00D40DE2"/>
    <w:rsid w:val="00D47DDB"/>
    <w:rsid w:val="00D54846"/>
    <w:rsid w:val="00D554B0"/>
    <w:rsid w:val="00D5562C"/>
    <w:rsid w:val="00D65675"/>
    <w:rsid w:val="00D7385E"/>
    <w:rsid w:val="00D75C10"/>
    <w:rsid w:val="00D95467"/>
    <w:rsid w:val="00D95BFC"/>
    <w:rsid w:val="00DC586A"/>
    <w:rsid w:val="00DC76C1"/>
    <w:rsid w:val="00DD2A72"/>
    <w:rsid w:val="00DE20A6"/>
    <w:rsid w:val="00DE5540"/>
    <w:rsid w:val="00DE683E"/>
    <w:rsid w:val="00E00CD7"/>
    <w:rsid w:val="00E01857"/>
    <w:rsid w:val="00E03F50"/>
    <w:rsid w:val="00E04BDE"/>
    <w:rsid w:val="00E070E0"/>
    <w:rsid w:val="00E11775"/>
    <w:rsid w:val="00E17807"/>
    <w:rsid w:val="00E2039D"/>
    <w:rsid w:val="00E2331E"/>
    <w:rsid w:val="00E443A2"/>
    <w:rsid w:val="00E65CBA"/>
    <w:rsid w:val="00E7485F"/>
    <w:rsid w:val="00E80AC7"/>
    <w:rsid w:val="00E84560"/>
    <w:rsid w:val="00EB0662"/>
    <w:rsid w:val="00EB1989"/>
    <w:rsid w:val="00EB3D3A"/>
    <w:rsid w:val="00EC3898"/>
    <w:rsid w:val="00EC7063"/>
    <w:rsid w:val="00ED160D"/>
    <w:rsid w:val="00ED1B8E"/>
    <w:rsid w:val="00ED54D7"/>
    <w:rsid w:val="00ED6E29"/>
    <w:rsid w:val="00EF65B0"/>
    <w:rsid w:val="00F04DE1"/>
    <w:rsid w:val="00F23F57"/>
    <w:rsid w:val="00F24A76"/>
    <w:rsid w:val="00F306FB"/>
    <w:rsid w:val="00F318F5"/>
    <w:rsid w:val="00F35109"/>
    <w:rsid w:val="00F40519"/>
    <w:rsid w:val="00F50596"/>
    <w:rsid w:val="00F5720C"/>
    <w:rsid w:val="00F64C05"/>
    <w:rsid w:val="00F73038"/>
    <w:rsid w:val="00F87F68"/>
    <w:rsid w:val="00F9002D"/>
    <w:rsid w:val="00FA405E"/>
    <w:rsid w:val="00FD1E58"/>
    <w:rsid w:val="00FD3AF4"/>
    <w:rsid w:val="00FF187A"/>
    <w:rsid w:val="00FF7147"/>
    <w:rsid w:val="00FF7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42"/>
    <w:pPr>
      <w:ind w:left="720"/>
      <w:contextualSpacing/>
    </w:pPr>
  </w:style>
  <w:style w:type="paragraph" w:styleId="Header">
    <w:name w:val="header"/>
    <w:basedOn w:val="Normal"/>
    <w:link w:val="HeaderChar"/>
    <w:uiPriority w:val="99"/>
    <w:unhideWhenUsed/>
    <w:rsid w:val="0068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F42"/>
  </w:style>
  <w:style w:type="paragraph" w:styleId="Footer">
    <w:name w:val="footer"/>
    <w:basedOn w:val="Normal"/>
    <w:link w:val="FooterChar"/>
    <w:uiPriority w:val="99"/>
    <w:unhideWhenUsed/>
    <w:rsid w:val="0068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42"/>
  </w:style>
  <w:style w:type="paragraph" w:styleId="FootnoteText">
    <w:name w:val="footnote text"/>
    <w:basedOn w:val="Normal"/>
    <w:link w:val="FootnoteTextChar1"/>
    <w:uiPriority w:val="99"/>
    <w:rsid w:val="00683F42"/>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uiPriority w:val="99"/>
    <w:semiHidden/>
    <w:rsid w:val="00683F42"/>
    <w:rPr>
      <w:sz w:val="20"/>
      <w:szCs w:val="20"/>
    </w:rPr>
  </w:style>
  <w:style w:type="character" w:customStyle="1" w:styleId="FootnoteTextChar1">
    <w:name w:val="Footnote Text Char1"/>
    <w:link w:val="FootnoteText"/>
    <w:uiPriority w:val="99"/>
    <w:locked/>
    <w:rsid w:val="00683F42"/>
    <w:rPr>
      <w:rFonts w:ascii="Times New Roman" w:eastAsia="Batang" w:hAnsi="Times New Roman" w:cs="Times New Roman"/>
      <w:sz w:val="20"/>
      <w:szCs w:val="20"/>
      <w:lang w:eastAsia="ko-KR"/>
    </w:rPr>
  </w:style>
  <w:style w:type="character" w:styleId="FootnoteReference">
    <w:name w:val="footnote reference"/>
    <w:uiPriority w:val="99"/>
    <w:rsid w:val="00683F42"/>
    <w:rPr>
      <w:rFonts w:cs="Times New Roman"/>
      <w:vertAlign w:val="superscript"/>
    </w:rPr>
  </w:style>
  <w:style w:type="paragraph" w:styleId="NormalWeb">
    <w:name w:val="Normal (Web)"/>
    <w:basedOn w:val="Normal"/>
    <w:uiPriority w:val="99"/>
    <w:unhideWhenUsed/>
    <w:rsid w:val="00683F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1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42"/>
    <w:pPr>
      <w:ind w:left="720"/>
      <w:contextualSpacing/>
    </w:pPr>
  </w:style>
  <w:style w:type="paragraph" w:styleId="Header">
    <w:name w:val="header"/>
    <w:basedOn w:val="Normal"/>
    <w:link w:val="HeaderChar"/>
    <w:uiPriority w:val="99"/>
    <w:unhideWhenUsed/>
    <w:rsid w:val="0068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F42"/>
  </w:style>
  <w:style w:type="paragraph" w:styleId="Footer">
    <w:name w:val="footer"/>
    <w:basedOn w:val="Normal"/>
    <w:link w:val="FooterChar"/>
    <w:uiPriority w:val="99"/>
    <w:unhideWhenUsed/>
    <w:rsid w:val="0068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42"/>
  </w:style>
  <w:style w:type="paragraph" w:styleId="FootnoteText">
    <w:name w:val="footnote text"/>
    <w:basedOn w:val="Normal"/>
    <w:link w:val="FootnoteTextChar1"/>
    <w:uiPriority w:val="99"/>
    <w:rsid w:val="00683F42"/>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uiPriority w:val="99"/>
    <w:semiHidden/>
    <w:rsid w:val="00683F42"/>
    <w:rPr>
      <w:sz w:val="20"/>
      <w:szCs w:val="20"/>
    </w:rPr>
  </w:style>
  <w:style w:type="character" w:customStyle="1" w:styleId="FootnoteTextChar1">
    <w:name w:val="Footnote Text Char1"/>
    <w:link w:val="FootnoteText"/>
    <w:uiPriority w:val="99"/>
    <w:locked/>
    <w:rsid w:val="00683F42"/>
    <w:rPr>
      <w:rFonts w:ascii="Times New Roman" w:eastAsia="Batang" w:hAnsi="Times New Roman" w:cs="Times New Roman"/>
      <w:sz w:val="20"/>
      <w:szCs w:val="20"/>
      <w:lang w:eastAsia="ko-KR"/>
    </w:rPr>
  </w:style>
  <w:style w:type="character" w:styleId="FootnoteReference">
    <w:name w:val="footnote reference"/>
    <w:uiPriority w:val="99"/>
    <w:rsid w:val="00683F42"/>
    <w:rPr>
      <w:rFonts w:cs="Times New Roman"/>
      <w:vertAlign w:val="superscript"/>
    </w:rPr>
  </w:style>
  <w:style w:type="paragraph" w:styleId="NormalWeb">
    <w:name w:val="Normal (Web)"/>
    <w:basedOn w:val="Normal"/>
    <w:uiPriority w:val="99"/>
    <w:unhideWhenUsed/>
    <w:rsid w:val="00683F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21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7712">
      <w:bodyDiv w:val="1"/>
      <w:marLeft w:val="0"/>
      <w:marRight w:val="0"/>
      <w:marTop w:val="0"/>
      <w:marBottom w:val="0"/>
      <w:divBdr>
        <w:top w:val="none" w:sz="0" w:space="0" w:color="auto"/>
        <w:left w:val="none" w:sz="0" w:space="0" w:color="auto"/>
        <w:bottom w:val="none" w:sz="0" w:space="0" w:color="auto"/>
        <w:right w:val="none" w:sz="0" w:space="0" w:color="auto"/>
      </w:divBdr>
    </w:div>
    <w:div w:id="639463215">
      <w:bodyDiv w:val="1"/>
      <w:marLeft w:val="0"/>
      <w:marRight w:val="0"/>
      <w:marTop w:val="0"/>
      <w:marBottom w:val="0"/>
      <w:divBdr>
        <w:top w:val="none" w:sz="0" w:space="0" w:color="auto"/>
        <w:left w:val="none" w:sz="0" w:space="0" w:color="auto"/>
        <w:bottom w:val="none" w:sz="0" w:space="0" w:color="auto"/>
        <w:right w:val="none" w:sz="0" w:space="0" w:color="auto"/>
      </w:divBdr>
    </w:div>
    <w:div w:id="1054816714">
      <w:bodyDiv w:val="1"/>
      <w:marLeft w:val="0"/>
      <w:marRight w:val="0"/>
      <w:marTop w:val="0"/>
      <w:marBottom w:val="0"/>
      <w:divBdr>
        <w:top w:val="none" w:sz="0" w:space="0" w:color="auto"/>
        <w:left w:val="none" w:sz="0" w:space="0" w:color="auto"/>
        <w:bottom w:val="none" w:sz="0" w:space="0" w:color="auto"/>
        <w:right w:val="none" w:sz="0" w:space="0" w:color="auto"/>
      </w:divBdr>
    </w:div>
    <w:div w:id="1252737439">
      <w:bodyDiv w:val="1"/>
      <w:marLeft w:val="0"/>
      <w:marRight w:val="0"/>
      <w:marTop w:val="0"/>
      <w:marBottom w:val="0"/>
      <w:divBdr>
        <w:top w:val="none" w:sz="0" w:space="0" w:color="auto"/>
        <w:left w:val="none" w:sz="0" w:space="0" w:color="auto"/>
        <w:bottom w:val="none" w:sz="0" w:space="0" w:color="auto"/>
        <w:right w:val="none" w:sz="0" w:space="0" w:color="auto"/>
      </w:divBdr>
    </w:div>
    <w:div w:id="1331330761">
      <w:bodyDiv w:val="1"/>
      <w:marLeft w:val="0"/>
      <w:marRight w:val="0"/>
      <w:marTop w:val="0"/>
      <w:marBottom w:val="0"/>
      <w:divBdr>
        <w:top w:val="none" w:sz="0" w:space="0" w:color="auto"/>
        <w:left w:val="none" w:sz="0" w:space="0" w:color="auto"/>
        <w:bottom w:val="none" w:sz="0" w:space="0" w:color="auto"/>
        <w:right w:val="none" w:sz="0" w:space="0" w:color="auto"/>
      </w:divBdr>
    </w:div>
    <w:div w:id="1744831796">
      <w:bodyDiv w:val="1"/>
      <w:marLeft w:val="0"/>
      <w:marRight w:val="0"/>
      <w:marTop w:val="0"/>
      <w:marBottom w:val="0"/>
      <w:divBdr>
        <w:top w:val="none" w:sz="0" w:space="0" w:color="auto"/>
        <w:left w:val="none" w:sz="0" w:space="0" w:color="auto"/>
        <w:bottom w:val="none" w:sz="0" w:space="0" w:color="auto"/>
        <w:right w:val="none" w:sz="0" w:space="0" w:color="auto"/>
      </w:divBdr>
    </w:div>
    <w:div w:id="2029939468">
      <w:bodyDiv w:val="1"/>
      <w:marLeft w:val="0"/>
      <w:marRight w:val="0"/>
      <w:marTop w:val="0"/>
      <w:marBottom w:val="0"/>
      <w:divBdr>
        <w:top w:val="none" w:sz="0" w:space="0" w:color="auto"/>
        <w:left w:val="none" w:sz="0" w:space="0" w:color="auto"/>
        <w:bottom w:val="none" w:sz="0" w:space="0" w:color="auto"/>
        <w:right w:val="none" w:sz="0" w:space="0" w:color="auto"/>
      </w:divBdr>
    </w:div>
    <w:div w:id="21411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8629-3B79-4D2F-B5B0-FBB65BAB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QuocAnh</cp:lastModifiedBy>
  <cp:revision>4</cp:revision>
  <dcterms:created xsi:type="dcterms:W3CDTF">2021-09-19T08:24:00Z</dcterms:created>
  <dcterms:modified xsi:type="dcterms:W3CDTF">2021-09-19T08:26:00Z</dcterms:modified>
</cp:coreProperties>
</file>